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B7" w:rsidRDefault="00AD4EB7">
      <w:pPr>
        <w:pStyle w:val="ConsPlusTitle"/>
        <w:jc w:val="center"/>
        <w:outlineLvl w:val="0"/>
      </w:pPr>
    </w:p>
    <w:p w:rsidR="00FF1EB9" w:rsidRDefault="00AD4EB7">
      <w:pPr>
        <w:pStyle w:val="ConsPlusTitle"/>
        <w:jc w:val="center"/>
        <w:outlineLvl w:val="0"/>
      </w:pPr>
      <w:r>
        <w:t>П</w:t>
      </w:r>
      <w:r w:rsidR="00FF1EB9">
        <w:t>РАВИТЕЛЬСТВО РОССИЙСКОЙ ФЕДЕРАЦИИ</w:t>
      </w:r>
    </w:p>
    <w:p w:rsidR="00FF1EB9" w:rsidRDefault="00FF1EB9">
      <w:pPr>
        <w:pStyle w:val="ConsPlusTitle"/>
        <w:jc w:val="center"/>
      </w:pPr>
    </w:p>
    <w:p w:rsidR="00FF1EB9" w:rsidRDefault="00FF1EB9">
      <w:pPr>
        <w:pStyle w:val="ConsPlusTitle"/>
        <w:jc w:val="center"/>
      </w:pPr>
      <w:r>
        <w:t>ПОСТАНОВЛЕНИЕ</w:t>
      </w:r>
    </w:p>
    <w:p w:rsidR="00FF1EB9" w:rsidRDefault="00FF1EB9">
      <w:pPr>
        <w:pStyle w:val="ConsPlusTitle"/>
        <w:jc w:val="center"/>
      </w:pPr>
      <w:r>
        <w:t>от 17 февраля 2022 г. N 193</w:t>
      </w:r>
    </w:p>
    <w:p w:rsidR="00FF1EB9" w:rsidRDefault="00FF1EB9">
      <w:pPr>
        <w:pStyle w:val="ConsPlusTitle"/>
        <w:jc w:val="center"/>
      </w:pPr>
    </w:p>
    <w:p w:rsidR="00FF1EB9" w:rsidRDefault="00FF1EB9">
      <w:pPr>
        <w:pStyle w:val="ConsPlusTitle"/>
        <w:jc w:val="center"/>
      </w:pPr>
      <w:r>
        <w:t>ОБ УТВЕРЖДЕНИИ ПРАВИЛ</w:t>
      </w:r>
    </w:p>
    <w:p w:rsidR="00FF1EB9" w:rsidRDefault="00FF1EB9">
      <w:pPr>
        <w:pStyle w:val="ConsPlusTitle"/>
        <w:jc w:val="center"/>
      </w:pPr>
      <w:r>
        <w:t>ПРОВЕДЕНИЯ ПРОВЕРКИ СООТВЕТСТВИЯ ЛИЦ, ПРЕТЕНДУЮЩИХ</w:t>
      </w:r>
    </w:p>
    <w:p w:rsidR="00FF1EB9" w:rsidRDefault="00FF1EB9">
      <w:pPr>
        <w:pStyle w:val="ConsPlusTitle"/>
        <w:jc w:val="center"/>
      </w:pPr>
      <w:r>
        <w:t>НА ПОЛУЧЕНИЕ СВИДЕТЕЛЬСТВ, ПОЗВОЛЯЮЩИХ ВЫПОЛНЯТЬ ФУНКЦИИ</w:t>
      </w:r>
    </w:p>
    <w:p w:rsidR="00FF1EB9" w:rsidRDefault="00FF1EB9">
      <w:pPr>
        <w:pStyle w:val="ConsPlusTitle"/>
        <w:jc w:val="center"/>
      </w:pPr>
      <w:r>
        <w:t xml:space="preserve">ЧЛЕНОВ ЭКИПАЖА И ФУНКЦИИ СПЕЦИАЛИСТОВ ПО </w:t>
      </w:r>
      <w:proofErr w:type="gramStart"/>
      <w:r>
        <w:t>ТЕХНИЧЕСКОМУ</w:t>
      </w:r>
      <w:proofErr w:type="gramEnd"/>
    </w:p>
    <w:p w:rsidR="00FF1EB9" w:rsidRDefault="00FF1EB9">
      <w:pPr>
        <w:pStyle w:val="ConsPlusTitle"/>
        <w:jc w:val="center"/>
      </w:pPr>
      <w:r>
        <w:t>ОБСЛУЖИВАНИЮ ГРАЖДАНСКОГО ВОЗДУШНОГО СУДНА, ЗА ИСКЛЮЧЕНИЕМ</w:t>
      </w:r>
    </w:p>
    <w:p w:rsidR="00FF1EB9" w:rsidRDefault="00FF1EB9">
      <w:pPr>
        <w:pStyle w:val="ConsPlusTitle"/>
        <w:jc w:val="center"/>
      </w:pPr>
      <w:r>
        <w:t>СВЕРХЛЕГКОГО ПИЛОТИРУЕМОГО ГРАЖДАНСКОГО ВОЗДУШНОГО СУДНА</w:t>
      </w:r>
    </w:p>
    <w:p w:rsidR="00FF1EB9" w:rsidRDefault="00FF1EB9">
      <w:pPr>
        <w:pStyle w:val="ConsPlusTitle"/>
        <w:jc w:val="center"/>
      </w:pPr>
      <w:r>
        <w:t>С МАССОЙ КОНСТРУКЦИИ 115 КИЛОГРАММОВ И МЕНЕЕ И БЕСПИЛОТНОЙ</w:t>
      </w:r>
    </w:p>
    <w:p w:rsidR="00FF1EB9" w:rsidRDefault="00FF1EB9">
      <w:pPr>
        <w:pStyle w:val="ConsPlusTitle"/>
        <w:jc w:val="center"/>
      </w:pPr>
      <w:r>
        <w:t xml:space="preserve">АВИАЦИОННОЙ СИСТЕМЫ В СОСТАВЕ С </w:t>
      </w:r>
      <w:proofErr w:type="gramStart"/>
      <w:r>
        <w:t>БЕСПИЛОТНЫМ</w:t>
      </w:r>
      <w:proofErr w:type="gramEnd"/>
      <w:r>
        <w:t xml:space="preserve"> ГРАЖДАНСКИМ</w:t>
      </w:r>
    </w:p>
    <w:p w:rsidR="00FF1EB9" w:rsidRDefault="00FF1EB9">
      <w:pPr>
        <w:pStyle w:val="ConsPlusTitle"/>
        <w:jc w:val="center"/>
      </w:pPr>
      <w:r>
        <w:t>ВОЗДУШНЫМ СУДНОМ С МАКСИМАЛЬНОЙ ВЗЛЕТНОЙ МАССОЙ 30</w:t>
      </w:r>
    </w:p>
    <w:p w:rsidR="00FF1EB9" w:rsidRDefault="00FF1EB9">
      <w:pPr>
        <w:pStyle w:val="ConsPlusTitle"/>
        <w:jc w:val="center"/>
      </w:pPr>
      <w:r>
        <w:t>КИЛОГРАММОВ И МЕНЕЕ, ФУНКЦИИ СОТРУДНИКОВ ПО ОБЕСПЕЧЕНИЮ</w:t>
      </w:r>
    </w:p>
    <w:p w:rsidR="00FF1EB9" w:rsidRDefault="00FF1EB9">
      <w:pPr>
        <w:pStyle w:val="ConsPlusTitle"/>
        <w:jc w:val="center"/>
      </w:pPr>
      <w:r>
        <w:t>ПОЛЕТОВ ГРАЖДАНСКОЙ АВИАЦИИ, ДИСПЕТЧЕРСКОМУ ОБСЛУЖИВАНИЮ</w:t>
      </w:r>
    </w:p>
    <w:p w:rsidR="00FF1EB9" w:rsidRDefault="00FF1EB9">
      <w:pPr>
        <w:pStyle w:val="ConsPlusTitle"/>
        <w:jc w:val="center"/>
      </w:pPr>
      <w:r>
        <w:t>ВОЗДУШНОГО ДВИЖЕНИЯ, А ТАКЖЕ ВЫДАЧИ, ПРИОСТАНОВЛЕНИЯ</w:t>
      </w:r>
    </w:p>
    <w:p w:rsidR="00FF1EB9" w:rsidRDefault="00FF1EB9">
      <w:pPr>
        <w:pStyle w:val="ConsPlusTitle"/>
        <w:jc w:val="center"/>
      </w:pPr>
      <w:r>
        <w:t>ДЕЙСТВИЯ И АННУЛИРОВАНИЯ УКАЗАННЫХ СВИДЕТЕЛЬСТВ</w:t>
      </w:r>
    </w:p>
    <w:p w:rsidR="00FF1EB9" w:rsidRDefault="00FF1EB9">
      <w:pPr>
        <w:pStyle w:val="ConsPlusTitle"/>
        <w:jc w:val="center"/>
      </w:pPr>
      <w:r>
        <w:t xml:space="preserve">И ОБ ИЗМЕНЕНИИ И ПРИЗНАНИИ </w:t>
      </w:r>
      <w:proofErr w:type="gramStart"/>
      <w:r>
        <w:t>УТРАТИВШИМИ</w:t>
      </w:r>
      <w:proofErr w:type="gramEnd"/>
      <w:r>
        <w:t xml:space="preserve"> СИЛУ НЕКОТОРЫХ</w:t>
      </w:r>
    </w:p>
    <w:p w:rsidR="00FF1EB9" w:rsidRDefault="00FF1EB9">
      <w:pPr>
        <w:pStyle w:val="ConsPlusTitle"/>
        <w:jc w:val="center"/>
      </w:pPr>
      <w:r>
        <w:t>АКТОВ ПРАВИТЕЛЬСТВА РОССИЙСКОЙ ФЕДЕРАЦИИ</w:t>
      </w:r>
    </w:p>
    <w:p w:rsidR="00FF1EB9" w:rsidRDefault="00FF1EB9">
      <w:pPr>
        <w:pStyle w:val="ConsPlusNormal"/>
        <w:jc w:val="center"/>
      </w:pPr>
    </w:p>
    <w:p w:rsidR="00FF1EB9" w:rsidRDefault="00FF1EB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ar47" w:tooltip="ПРАВИЛА" w:history="1">
        <w:r>
          <w:rPr>
            <w:color w:val="0000FF"/>
          </w:rPr>
          <w:t>Правила</w:t>
        </w:r>
      </w:hyperlink>
      <w:r>
        <w:t xml:space="preserve"> проведения проверки соответствия лиц, претендующих на получение свидетельств, позволяющих выполнять функции членов экипажа и функции специалистов по техническому обслуживанию гражданского воздушного судна, за исключением сверхлегкого пилотируемого гражданского воздушного судна с массой конструкции 115 килограммов и менее и беспилотной авиационной системы в составе с беспилотным гражданским воздушным судном с максимальной взлетной массой 30 килограммов и менее, функции сотрудников</w:t>
      </w:r>
      <w:proofErr w:type="gramEnd"/>
      <w:r>
        <w:t xml:space="preserve"> по обеспечению полетов гражданской авиации, диспетчерскому обслуживанию воздушного движения, а также выдачи, приостановления действия и аннулирования указанных свидетельств.</w:t>
      </w:r>
    </w:p>
    <w:p w:rsidR="00FF1EB9" w:rsidRDefault="00FF1EB9">
      <w:pPr>
        <w:pStyle w:val="ConsPlusNormal"/>
        <w:jc w:val="both"/>
      </w:pPr>
      <w:r>
        <w:t>(в ред. Постановления Правительства РФ от 13.05.2022 N 858)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2. Признать утратившими силу акты Правительства Российской Федерации по перечню согласно </w:t>
      </w:r>
      <w:hyperlink w:anchor="Par199" w:tooltip="ПЕРЕЧЕНЬ" w:history="1">
        <w:r>
          <w:rPr>
            <w:color w:val="0000FF"/>
          </w:rPr>
          <w:t>приложению</w:t>
        </w:r>
      </w:hyperlink>
      <w:r>
        <w:t>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Пункты 23 и 213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</w:t>
      </w:r>
      <w:proofErr w:type="gramEnd"/>
      <w:r>
        <w:t xml:space="preserve">, в </w:t>
      </w:r>
      <w:proofErr w:type="gramStart"/>
      <w:r>
        <w:t>отношении</w:t>
      </w:r>
      <w:proofErr w:type="gramEnd"/>
      <w:r>
        <w:t xml:space="preserve">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</w:t>
      </w:r>
      <w:proofErr w:type="gramStart"/>
      <w:r>
        <w:t xml:space="preserve">федеральных органов исполнительной власти, правовых актов, </w:t>
      </w:r>
      <w:r>
        <w:lastRenderedPageBreak/>
        <w:t>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</w:t>
      </w:r>
      <w:proofErr w:type="gramEnd"/>
      <w:r>
        <w:t>. 471), исключить.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Установить, что реализация полномочий Министерства транспорта Российской Федерации и Федерального агентства воздушного транспорта, предусмотренных настоящим постановлением, осуществляется в пределах установленной Правительством Российской Федерации предельной численности и фонда оплаты труда работников этих Министерства и Агентства, а также бюджетных ассигнований, предусмотренных им на руководство и управление в сфере установленных функций.</w:t>
      </w:r>
      <w:proofErr w:type="gramEnd"/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Выданные в порядке, установленном постановлением Правительства Российской Федерации от 6 августа 2013 г. N 670 "Об утверждении Правил проведения проверки соответствия лиц, претендующих на получение свидетельств, позволяющих выполнять функции членов экипажа гражданского воздушного судна, за исключением сверхлегкого пилотируемого гражданского воздушного судна с массой конструкции 115 килограммов и менее, беспилотного гражданского воздушного судна с максимальной взлетной массой 30 килограммов и менее</w:t>
      </w:r>
      <w:proofErr w:type="gramEnd"/>
      <w:r>
        <w:t xml:space="preserve">, </w:t>
      </w:r>
      <w:proofErr w:type="gramStart"/>
      <w:r>
        <w:t>сотрудников по обеспечению полетов гражданской авиации, функции по техническому обслуживанию воздушных судов и диспетчерскому обслуживанию воздушного движения, требованиям федеральных авиационных правил, а также выдачи таких свидетельств лицам из числа специалистов авиационного персонала гражданской авиации", свидетельства лицам из числа специалистов авиационного персонала гражданской авиации действительны и замене не подлежат, за исключением случаев замены свидетельств взамен утраченных (пришедших в негодность).</w:t>
      </w:r>
      <w:proofErr w:type="gramEnd"/>
    </w:p>
    <w:p w:rsidR="00FF1EB9" w:rsidRDefault="00FF1EB9">
      <w:pPr>
        <w:pStyle w:val="ConsPlusNormal"/>
        <w:spacing w:before="240"/>
        <w:ind w:firstLine="540"/>
        <w:jc w:val="both"/>
      </w:pPr>
      <w:r>
        <w:t>6. Настоящее постановление вступает в силу с 1 сентября 2022 г.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7. </w:t>
      </w:r>
      <w:hyperlink w:anchor="Par47" w:tooltip="ПРАВИЛА" w:history="1">
        <w:r>
          <w:rPr>
            <w:color w:val="0000FF"/>
          </w:rPr>
          <w:t>Прав</w:t>
        </w:r>
        <w:r>
          <w:rPr>
            <w:color w:val="0000FF"/>
          </w:rPr>
          <w:t>и</w:t>
        </w:r>
        <w:r>
          <w:rPr>
            <w:color w:val="0000FF"/>
          </w:rPr>
          <w:t>ла</w:t>
        </w:r>
      </w:hyperlink>
      <w:r>
        <w:t>, утвержденные настоящим постановлением, действуют до 1 сентября 2028 г.</w:t>
      </w:r>
    </w:p>
    <w:p w:rsidR="00FF1EB9" w:rsidRDefault="00FF1EB9">
      <w:pPr>
        <w:pStyle w:val="ConsPlusNormal"/>
        <w:jc w:val="both"/>
      </w:pPr>
    </w:p>
    <w:p w:rsidR="00FF1EB9" w:rsidRDefault="00FF1EB9">
      <w:pPr>
        <w:pStyle w:val="ConsPlusNormal"/>
        <w:jc w:val="right"/>
      </w:pPr>
      <w:r>
        <w:t>Председатель Правительства</w:t>
      </w:r>
    </w:p>
    <w:p w:rsidR="00FF1EB9" w:rsidRDefault="00FF1EB9">
      <w:pPr>
        <w:pStyle w:val="ConsPlusNormal"/>
        <w:jc w:val="right"/>
      </w:pPr>
      <w:r>
        <w:t>Российской Федерации</w:t>
      </w:r>
    </w:p>
    <w:p w:rsidR="00FF1EB9" w:rsidRDefault="00FF1EB9">
      <w:pPr>
        <w:pStyle w:val="ConsPlusNormal"/>
        <w:jc w:val="right"/>
      </w:pPr>
      <w:r>
        <w:t>М.МИШУСТИН</w:t>
      </w:r>
    </w:p>
    <w:p w:rsidR="00FF1EB9" w:rsidRDefault="00FF1EB9">
      <w:pPr>
        <w:pStyle w:val="ConsPlusNormal"/>
        <w:ind w:firstLine="540"/>
        <w:jc w:val="both"/>
      </w:pPr>
    </w:p>
    <w:p w:rsidR="00FF1EB9" w:rsidRDefault="00FF1EB9">
      <w:pPr>
        <w:pStyle w:val="ConsPlusNormal"/>
        <w:ind w:firstLine="540"/>
        <w:jc w:val="both"/>
      </w:pPr>
    </w:p>
    <w:p w:rsidR="00FF1EB9" w:rsidRDefault="00FF1EB9">
      <w:pPr>
        <w:pStyle w:val="ConsPlusNormal"/>
        <w:ind w:firstLine="540"/>
        <w:jc w:val="both"/>
      </w:pPr>
    </w:p>
    <w:p w:rsidR="00FF1EB9" w:rsidRDefault="00FF1EB9">
      <w:pPr>
        <w:pStyle w:val="ConsPlusNormal"/>
        <w:ind w:firstLine="540"/>
        <w:jc w:val="both"/>
      </w:pPr>
    </w:p>
    <w:p w:rsidR="00FF1EB9" w:rsidRDefault="00FF1EB9">
      <w:pPr>
        <w:pStyle w:val="ConsPlusNormal"/>
        <w:ind w:firstLine="540"/>
        <w:jc w:val="both"/>
      </w:pPr>
    </w:p>
    <w:p w:rsidR="00FF1EB9" w:rsidRDefault="00FF1EB9">
      <w:pPr>
        <w:pStyle w:val="ConsPlusNormal"/>
        <w:jc w:val="right"/>
        <w:outlineLvl w:val="0"/>
      </w:pPr>
      <w:r>
        <w:t>Утверждены</w:t>
      </w:r>
    </w:p>
    <w:p w:rsidR="00FF1EB9" w:rsidRDefault="00FF1EB9">
      <w:pPr>
        <w:pStyle w:val="ConsPlusNormal"/>
        <w:jc w:val="right"/>
      </w:pPr>
      <w:r>
        <w:t>постановлением Правительства</w:t>
      </w:r>
    </w:p>
    <w:p w:rsidR="00FF1EB9" w:rsidRDefault="00FF1EB9">
      <w:pPr>
        <w:pStyle w:val="ConsPlusNormal"/>
        <w:jc w:val="right"/>
      </w:pPr>
      <w:r>
        <w:t>Российской Федерации</w:t>
      </w:r>
    </w:p>
    <w:p w:rsidR="00FF1EB9" w:rsidRDefault="00FF1EB9">
      <w:pPr>
        <w:pStyle w:val="ConsPlusNormal"/>
        <w:jc w:val="right"/>
      </w:pPr>
      <w:r>
        <w:t>от 17 февраля 2022 г. N 193</w:t>
      </w:r>
    </w:p>
    <w:p w:rsidR="00FF1EB9" w:rsidRDefault="00FF1EB9">
      <w:pPr>
        <w:pStyle w:val="ConsPlusNormal"/>
        <w:jc w:val="both"/>
      </w:pPr>
    </w:p>
    <w:p w:rsidR="00AD4EB7" w:rsidRDefault="00AD4EB7">
      <w:pPr>
        <w:pStyle w:val="ConsPlusNormal"/>
        <w:jc w:val="both"/>
      </w:pPr>
    </w:p>
    <w:p w:rsidR="00AD4EB7" w:rsidRDefault="00AD4EB7">
      <w:pPr>
        <w:pStyle w:val="ConsPlusNormal"/>
        <w:jc w:val="both"/>
      </w:pPr>
    </w:p>
    <w:p w:rsidR="00AD4EB7" w:rsidRDefault="00AD4EB7">
      <w:pPr>
        <w:pStyle w:val="ConsPlusNormal"/>
        <w:jc w:val="both"/>
      </w:pPr>
    </w:p>
    <w:p w:rsidR="00FD5E41" w:rsidRDefault="00FD5E41">
      <w:pPr>
        <w:pStyle w:val="ConsPlusNormal"/>
        <w:jc w:val="both"/>
      </w:pPr>
    </w:p>
    <w:p w:rsidR="00FD5E41" w:rsidRDefault="00FD5E41">
      <w:pPr>
        <w:pStyle w:val="ConsPlusNormal"/>
        <w:jc w:val="both"/>
      </w:pPr>
    </w:p>
    <w:p w:rsidR="00FD5E41" w:rsidRDefault="00FD5E41">
      <w:pPr>
        <w:pStyle w:val="ConsPlusNormal"/>
        <w:jc w:val="both"/>
      </w:pPr>
    </w:p>
    <w:p w:rsidR="00FD5E41" w:rsidRDefault="00FD5E41">
      <w:pPr>
        <w:pStyle w:val="ConsPlusNormal"/>
        <w:jc w:val="both"/>
      </w:pPr>
    </w:p>
    <w:p w:rsidR="00AD4EB7" w:rsidRDefault="00AD4EB7">
      <w:pPr>
        <w:pStyle w:val="ConsPlusNormal"/>
        <w:jc w:val="both"/>
      </w:pPr>
    </w:p>
    <w:p w:rsidR="00FF1EB9" w:rsidRDefault="00FF1EB9">
      <w:pPr>
        <w:pStyle w:val="ConsPlusTitle"/>
        <w:jc w:val="center"/>
      </w:pPr>
      <w:bookmarkStart w:id="0" w:name="Par47"/>
      <w:bookmarkEnd w:id="0"/>
      <w:r>
        <w:lastRenderedPageBreak/>
        <w:t>ПРАВИЛА</w:t>
      </w:r>
    </w:p>
    <w:p w:rsidR="00FF1EB9" w:rsidRDefault="00FF1EB9">
      <w:pPr>
        <w:pStyle w:val="ConsPlusTitle"/>
        <w:jc w:val="center"/>
      </w:pPr>
      <w:r>
        <w:t>ПРОВЕДЕНИЯ ПРОВЕРКИ СООТВЕТСТВИЯ ЛИЦ, ПРЕТЕНДУЮЩИХ</w:t>
      </w:r>
    </w:p>
    <w:p w:rsidR="00FF1EB9" w:rsidRDefault="00FF1EB9">
      <w:pPr>
        <w:pStyle w:val="ConsPlusTitle"/>
        <w:jc w:val="center"/>
      </w:pPr>
      <w:r>
        <w:t>НА ПОЛУЧЕНИЕ СВИДЕТЕЛЬСТВ, ПОЗВОЛЯЮЩИХ ВЫПОЛНЯТЬ ФУНКЦИИ</w:t>
      </w:r>
    </w:p>
    <w:p w:rsidR="00FF1EB9" w:rsidRDefault="00FF1EB9">
      <w:pPr>
        <w:pStyle w:val="ConsPlusTitle"/>
        <w:jc w:val="center"/>
      </w:pPr>
      <w:r>
        <w:t xml:space="preserve">ЧЛЕНОВ ЭКИПАЖА И ФУНКЦИИ СПЕЦИАЛИСТОВ ПО </w:t>
      </w:r>
      <w:proofErr w:type="gramStart"/>
      <w:r>
        <w:t>ТЕХНИЧЕСКОМУ</w:t>
      </w:r>
      <w:proofErr w:type="gramEnd"/>
    </w:p>
    <w:p w:rsidR="00FF1EB9" w:rsidRDefault="00FF1EB9">
      <w:pPr>
        <w:pStyle w:val="ConsPlusTitle"/>
        <w:jc w:val="center"/>
      </w:pPr>
      <w:r>
        <w:t>ОБСЛУЖИВАНИЮ ГРАЖДАНСКОГО ВОЗДУШНОГО СУДНА, ЗА ИСКЛЮЧЕНИЕМ</w:t>
      </w:r>
    </w:p>
    <w:p w:rsidR="00FF1EB9" w:rsidRDefault="00FF1EB9">
      <w:pPr>
        <w:pStyle w:val="ConsPlusTitle"/>
        <w:jc w:val="center"/>
      </w:pPr>
      <w:r>
        <w:t>СВЕРХЛЕГКОГО ПИЛОТИРУЕМОГО ГРАЖДАНСКОГО ВОЗДУШНОГО СУДНА</w:t>
      </w:r>
    </w:p>
    <w:p w:rsidR="00FF1EB9" w:rsidRDefault="00FF1EB9">
      <w:pPr>
        <w:pStyle w:val="ConsPlusTitle"/>
        <w:jc w:val="center"/>
      </w:pPr>
      <w:r>
        <w:t>С МАССОЙ КОНСТРУКЦИИ 115 КИЛОГРАММОВ И МЕНЕЕ И БЕСПИЛОТНОЙ</w:t>
      </w:r>
    </w:p>
    <w:p w:rsidR="00FF1EB9" w:rsidRDefault="00FF1EB9">
      <w:pPr>
        <w:pStyle w:val="ConsPlusTitle"/>
        <w:jc w:val="center"/>
      </w:pPr>
      <w:r>
        <w:t xml:space="preserve">АВИАЦИОННОЙ СИСТЕМЫ В СОСТАВЕ С </w:t>
      </w:r>
      <w:proofErr w:type="gramStart"/>
      <w:r>
        <w:t>БЕСПИЛОТНЫМ</w:t>
      </w:r>
      <w:proofErr w:type="gramEnd"/>
      <w:r>
        <w:t xml:space="preserve"> ГРАЖДАНСКИМ</w:t>
      </w:r>
    </w:p>
    <w:p w:rsidR="00FF1EB9" w:rsidRDefault="00FF1EB9">
      <w:pPr>
        <w:pStyle w:val="ConsPlusTitle"/>
        <w:jc w:val="center"/>
      </w:pPr>
      <w:r>
        <w:t>ВОЗДУШНЫМ СУДНОМ С МАКСИМАЛЬНОЙ ВЗЛЕТНОЙ МАССОЙ 30</w:t>
      </w:r>
    </w:p>
    <w:p w:rsidR="00FF1EB9" w:rsidRDefault="00FF1EB9">
      <w:pPr>
        <w:pStyle w:val="ConsPlusTitle"/>
        <w:jc w:val="center"/>
      </w:pPr>
      <w:r>
        <w:t>КИЛОГРАММОВ И МЕНЕЕ, ФУНКЦИИ СОТРУДНИКОВ ПО ОБЕСПЕЧЕНИЮ</w:t>
      </w:r>
    </w:p>
    <w:p w:rsidR="00FF1EB9" w:rsidRDefault="00FF1EB9">
      <w:pPr>
        <w:pStyle w:val="ConsPlusTitle"/>
        <w:jc w:val="center"/>
      </w:pPr>
      <w:r>
        <w:t>ПОЛЕТОВ ГРАЖДАНСКОЙ АВИАЦИИ, ДИСПЕТЧЕРСКОМУ ОБСЛУЖИВАНИЮ</w:t>
      </w:r>
    </w:p>
    <w:p w:rsidR="00FF1EB9" w:rsidRDefault="00FF1EB9">
      <w:pPr>
        <w:pStyle w:val="ConsPlusTitle"/>
        <w:jc w:val="center"/>
      </w:pPr>
      <w:r>
        <w:t>ВОЗДУШНОГО ДВИЖЕНИЯ, А ТАКЖЕ ВЫДАЧИ, ПРИОСТАНОВЛЕНИЯ</w:t>
      </w:r>
    </w:p>
    <w:p w:rsidR="00FF1EB9" w:rsidRDefault="00FF1EB9">
      <w:pPr>
        <w:pStyle w:val="ConsPlusTitle"/>
        <w:jc w:val="center"/>
      </w:pPr>
      <w:r>
        <w:t>ДЕЙСТВИЯ И АННУЛИРОВАНИЯ УКАЗАННЫХ СВИДЕТЕЛЬСТВ</w:t>
      </w:r>
    </w:p>
    <w:p w:rsidR="00FD5E41" w:rsidRDefault="00FD5E41">
      <w:pPr>
        <w:pStyle w:val="ConsPlusTitle"/>
        <w:jc w:val="center"/>
      </w:pPr>
    </w:p>
    <w:p w:rsidR="00FF1EB9" w:rsidRDefault="00FF1EB9">
      <w:pPr>
        <w:pStyle w:val="ConsPlusNormal"/>
        <w:jc w:val="both"/>
      </w:pPr>
    </w:p>
    <w:p w:rsidR="00FF1EB9" w:rsidRDefault="00FF1EB9">
      <w:pPr>
        <w:pStyle w:val="ConsPlusTitle"/>
        <w:jc w:val="center"/>
        <w:outlineLvl w:val="1"/>
      </w:pPr>
      <w:r>
        <w:t>I. Общие положения</w:t>
      </w:r>
    </w:p>
    <w:p w:rsidR="00FF1EB9" w:rsidRDefault="00FF1EB9">
      <w:pPr>
        <w:pStyle w:val="ConsPlusNormal"/>
        <w:jc w:val="both"/>
      </w:pPr>
    </w:p>
    <w:p w:rsidR="00FF1EB9" w:rsidRDefault="00FF1EB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в соответствии со статьей 53 Воздушного кодекса Российской Федерации устанавливают порядок проведения проверки соответствия лиц, претендующих на получение свидетельств, позволяющих выполнять функции членов экипажа и функции специалистов по техническому обслуживанию гражданского воздушного судна, за исключением сверхлегкого пилотируемого гражданского воздушного судна с массой конструкции 115 килограммов и менее и беспилотной авиационной системы в составе с беспилотным гражданским воздушным судном</w:t>
      </w:r>
      <w:proofErr w:type="gramEnd"/>
      <w:r>
        <w:t xml:space="preserve"> </w:t>
      </w:r>
      <w:proofErr w:type="gramStart"/>
      <w:r>
        <w:t>с максимальной взлетной массой 30 килограммов и менее, функции сотрудников по обеспечению полетов гражданской авиации, диспетчерскому обслуживанию воздушного движения, требованиям федеральных авиационных правил, включающих в себя требования к подготовке авиационного персонала гражданской авиации для обслуживания пассажиров из числа инвалидов и других лиц с ограничениями жизнедеятельности и использования технических средств и оборудования, указанных в пункте 10 статьи 37 Воздушного кодекса Российской</w:t>
      </w:r>
      <w:proofErr w:type="gramEnd"/>
      <w:r>
        <w:t xml:space="preserve"> Федерации, а также выдачи, приостановления действия и аннулирования указанных свидетельств (далее соответственно - гражданское воздушное судно, свидетельство, кандидат на получение свидетельства, требования федеральных авиационных правил).</w:t>
      </w:r>
    </w:p>
    <w:p w:rsidR="00FF1EB9" w:rsidRDefault="00FF1EB9">
      <w:pPr>
        <w:pStyle w:val="ConsPlusNormal"/>
        <w:jc w:val="both"/>
      </w:pPr>
      <w:r>
        <w:t>(в ред. Постановления Правительства РФ от 13.05.2022 N 858)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2. Виды (наименования) свидетельств устанавливаются федеральными авиационными правилами, утвержденными в соответствии с пунктом 1.1 статьи 53 Воздушного кодекса Российской Федерации.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3. Свидетельства выдаются Федеральным агентством воздушного транспорта (далее - орган по выдаче свидетельств) лицам, прошедшим подготовку в соответствии со статьей 54 Воздушного кодекса Российской Федерации (далее - подготовка кандидата на получение свидетельства) и проверку соответствия их знаний, навыков, опыта, возраста и состояния здоровья требованиям федеральных авиационных правил.</w:t>
      </w:r>
    </w:p>
    <w:p w:rsidR="00FF1EB9" w:rsidRDefault="00FF1EB9" w:rsidP="00AD4EB7">
      <w:pPr>
        <w:pStyle w:val="ConsPlusNormal"/>
        <w:spacing w:before="240"/>
        <w:ind w:firstLine="540"/>
        <w:jc w:val="both"/>
      </w:pPr>
      <w:r>
        <w:t>4. Бланк свидетельства соответствует требованиям, предъявляемым к защищенной полиг</w:t>
      </w:r>
      <w:r w:rsidR="00AD4EB7">
        <w:t>рафической продукции уровня "Б"</w:t>
      </w:r>
    </w:p>
    <w:p w:rsidR="00AD4EB7" w:rsidRDefault="00AD4EB7" w:rsidP="00AD4EB7">
      <w:pPr>
        <w:pStyle w:val="ConsPlusNormal"/>
        <w:spacing w:before="240"/>
        <w:ind w:firstLine="540"/>
        <w:jc w:val="both"/>
      </w:pPr>
    </w:p>
    <w:p w:rsidR="00FD5E41" w:rsidRDefault="00FD5E41" w:rsidP="00AD4EB7">
      <w:pPr>
        <w:pStyle w:val="ConsPlusNormal"/>
        <w:spacing w:before="240"/>
        <w:ind w:firstLine="540"/>
        <w:jc w:val="both"/>
      </w:pPr>
    </w:p>
    <w:p w:rsidR="00FD5E41" w:rsidRDefault="00FD5E41" w:rsidP="00AD4EB7">
      <w:pPr>
        <w:pStyle w:val="ConsPlusNormal"/>
        <w:spacing w:before="240"/>
        <w:ind w:firstLine="540"/>
        <w:jc w:val="both"/>
      </w:pPr>
      <w:bookmarkStart w:id="1" w:name="_GoBack"/>
      <w:bookmarkEnd w:id="1"/>
    </w:p>
    <w:p w:rsidR="00FF1EB9" w:rsidRDefault="00FF1EB9">
      <w:pPr>
        <w:pStyle w:val="ConsPlusTitle"/>
        <w:jc w:val="center"/>
        <w:outlineLvl w:val="1"/>
      </w:pPr>
      <w:r>
        <w:t>II. Порядок проведения проверки кандидатов</w:t>
      </w:r>
    </w:p>
    <w:p w:rsidR="00FF1EB9" w:rsidRDefault="00FF1EB9">
      <w:pPr>
        <w:pStyle w:val="ConsPlusTitle"/>
        <w:jc w:val="center"/>
      </w:pPr>
      <w:r>
        <w:t>на получение свидетельств</w:t>
      </w:r>
    </w:p>
    <w:p w:rsidR="00FF1EB9" w:rsidRDefault="00FF1EB9">
      <w:pPr>
        <w:pStyle w:val="ConsPlusNormal"/>
        <w:jc w:val="both"/>
      </w:pPr>
    </w:p>
    <w:p w:rsidR="00FF1EB9" w:rsidRDefault="00FF1EB9">
      <w:pPr>
        <w:pStyle w:val="ConsPlusNormal"/>
        <w:ind w:firstLine="540"/>
        <w:jc w:val="both"/>
      </w:pPr>
      <w:r>
        <w:t>5. Проверка соответствия знаний кандидата на получение свидетельства требованиям федеральных авиационных правил (далее - проверка знаний) осуществляется высшей квалификационной комиссией или территориальными квалификационными комиссиями, образованными Федеральным агентством воздушного транспорта.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Порядок образования и работы высшей квалификационной комиссии и территориальных квалификационных комиссий, а также требования к их членам устанавливаются Министерством транспорта Российской Федерации.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Состав высшей квалификационной комиссии и территориальных квалификационных комиссий утверждается органом по выдаче свидетельств.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Информация об адресах и о телефонах указанных комиссий, графике их работы публикуется на официальном сайте органа по выдаче свидетельств в информационно-телекоммуникационной сети "Интернет". </w:t>
      </w:r>
      <w:proofErr w:type="gramStart"/>
      <w:r>
        <w:t>Проверка знаний осуществляется по обращениям, поступившим в высшую квалификационную комиссию или территориальную квалификационную комиссию от образовательных организаций, от организаций, осуществивших в установленном воздушным законодательством Российской Федерации порядке обучение кандидатов на получение свидетельств, от кандидатов на получение свидетельств или от их работодателей.</w:t>
      </w:r>
      <w:proofErr w:type="gramEnd"/>
    </w:p>
    <w:p w:rsidR="00FF1EB9" w:rsidRDefault="00FF1EB9">
      <w:pPr>
        <w:pStyle w:val="ConsPlusNormal"/>
        <w:spacing w:before="240"/>
        <w:ind w:firstLine="540"/>
        <w:jc w:val="both"/>
      </w:pPr>
      <w:r>
        <w:t>Проверка знаний осуществляется в форме тестирования. Тесты формируются из вопросов по областям знаний, предусмотренным требованиями федеральных авиационных правил для обладателей соответствующих видов свидетельств.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Перечни и содержание вопросов для проверки знаний кандидата на получение свидетельства каждого вида утверждаются Министерством транспорта Российской Федерации.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В случае если при тестировании кандидат на получение свидетельства дал правильные ответы более чем на 75 процентов вопросов, проверка знаний считается успешно пройденной. В ином случае кандидат на получение свидетельства проходит повторную проверку знаний, которая проводится не ранее чем через 14 дней со дня проведения предыдущей проверки.</w:t>
      </w:r>
    </w:p>
    <w:p w:rsidR="00FF1EB9" w:rsidRDefault="00FF1EB9">
      <w:pPr>
        <w:pStyle w:val="ConsPlusNormal"/>
        <w:spacing w:before="240"/>
        <w:ind w:firstLine="540"/>
        <w:jc w:val="both"/>
      </w:pPr>
      <w:bookmarkStart w:id="2" w:name="Par81"/>
      <w:bookmarkEnd w:id="2"/>
      <w:r>
        <w:t>6. По результатам проверки знаний оформляется протокол проверки знаний, в котором указываются фамилия, имя и отчество (при наличии) кандидата на получение свидетельства, вид свидетельства, для получения которого проводилась проверка знаний, дата, время, место проведения проверки знаний и информация о результате ее прохождения. Протокол проверки знаний подписывается председателем квалификационной комиссии, заверяется ее печатью и выдается кандидату на получение свидетельства.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7. Кандидат на получение свидетельства проходит проверку соответствия навыков требованиям федеральных авиационных правил (далее - проверка навыков), которая осуществляется по обращению кандидата на получение свидетельства к лицу, обладающему правом проверки навыков.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Проверка навыков в отношении кандидата на получение свидетельства, позволяющего выполнять функции пилота: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lastRenderedPageBreak/>
        <w:t>осуществляется лицом, обладающим свидетельством с внесенной в него записью о праве проведения подготовки кандидатов на получение свидетельств соответствующего вида и полномочиями по проведению проверки навыков (квалификационных проверок);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осуществляется на воздушном судне, класс или тип которого соответствует воздушному судну, указываемому в получаемом свидетельстве, с двойным управлением в полете или на тренажерном устройстве имитации полета, допущенном к применению в целях </w:t>
      </w:r>
      <w:proofErr w:type="gramStart"/>
      <w:r>
        <w:t>контроля профессиональных навыков членов летных экипажей гражданских воздушных судов</w:t>
      </w:r>
      <w:proofErr w:type="gramEnd"/>
      <w:r>
        <w:t>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не может осуществляться лицом, участвовавшим в подготовке (обучении) кандидата на получение свидетельства.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Проверка навыков в отношении кандидата на получение свидетельства, позволяющего выполнять функции внешнего пилота: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осуществляется лицом, обладающим свидетельством с внесенной в него записью о праве проведения подготовки кандидатов на получение свидетельств соответствующего вида и полномочиями по проведению проверки навыков (квалификационных проверок);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осуществляется при выполнении реального полета беспилотного воздушного судна или на тренажерном устройстве имитации полета, допущенном к применению в целях </w:t>
      </w:r>
      <w:proofErr w:type="gramStart"/>
      <w:r>
        <w:t>контроля профессиональных навыков членов экипажей беспилотных воздушных судов</w:t>
      </w:r>
      <w:proofErr w:type="gramEnd"/>
      <w:r>
        <w:t>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не может осуществляться лицом, участвовавшим в подготовке (обучении) кандидата на получение свидетельства.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Проверка навыков в отношении кандидата на получение свидетельства, позволяющего выполнять функции штурмана, бортинженера (бортмеханика) или бортрадиста, осуществляется: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лицом, обладающим свидетельством с внесенной в него записью о праве проведения подготовки кандидатов на получение свидетельств соответствующего вида и полномочиями по проведению проверки навыков (квалификационных проверок);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в полете на воздушном судне, тип которого соответствует воздушному судну, указываемому в получаемом свидетельстве, или на тренажерном устройстве имитации полета, допущенном к применению в целях </w:t>
      </w:r>
      <w:proofErr w:type="gramStart"/>
      <w:r>
        <w:t>контроля профессиональных навыков членов летных экипажей гражданских воздушных судов</w:t>
      </w:r>
      <w:proofErr w:type="gramEnd"/>
      <w:r>
        <w:t>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Проверка навыков в отношении кандидата на получение свидетельства, позволяющего выполнять функции </w:t>
      </w:r>
      <w:proofErr w:type="spellStart"/>
      <w:r>
        <w:t>бортоператора</w:t>
      </w:r>
      <w:proofErr w:type="spellEnd"/>
      <w:r>
        <w:t>, бортпроводника или летчика-наблюдателя, осуществляется: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лицом, обладающим свидетельством с внесенной в него записью о праве проведения подготовки кандидатов на получение свидетельств соответствующего вида и полномочиями по проведению проверки навыков (квалификационных проверок);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на воздушном судне на земле или на тренажерном устройстве.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Проверка навыков в отношении кандидата на получение свидетельства, позволяющего выполнять функции сотрудника по диспетчерскому обслуживанию воздушного движения, осуществляется: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лицом, обладающим свидетельством с внесенной в него записью о праве проведения </w:t>
      </w:r>
      <w:r>
        <w:lastRenderedPageBreak/>
        <w:t>подготовки кандидатов на получение свидетельств соответствующего вида и полномочиями по проведению проверки навыков (квалификационных проверок);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на тренажерных устройствах, имитирующих обслуживание воздушного движения, и (или) на рабочем месте сотрудника по диспетчерскому обслуживанию воздушного движения.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Проверка навыков в отношении кандидата на получение свидетельства, позволяющего выполнять функции по техническому обслуживанию гражданского воздушного судна, осуществляется: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лицом, обладающим свидетельством, позволяющим выполнять функции по техническому обслуживанию гражданского воздушного судна, и имеющим опыт работы по техническому обслуживанию гражданских воздушных судов не менее 3 лет;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в ходе практической работы.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Проверка навыков в отношении кандидата на получение свидетельства, позволяющего выполнять функции сотрудника по обеспечению полетов гражданской авиации, осуществляется: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лицом, обладающим свидетельством, позволяющим выполнять функции сотрудника по обеспечению полетов гражданской авиации, и имеющим опыт работы по обеспечению полетов гражданской авиации не менее 2 лет;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в ходе практической работы по обеспечению полетов.</w:t>
      </w:r>
    </w:p>
    <w:p w:rsidR="00FF1EB9" w:rsidRDefault="00FF1EB9">
      <w:pPr>
        <w:pStyle w:val="ConsPlusNormal"/>
        <w:spacing w:before="240"/>
        <w:ind w:firstLine="540"/>
        <w:jc w:val="both"/>
      </w:pPr>
      <w:bookmarkStart w:id="3" w:name="Par106"/>
      <w:bookmarkEnd w:id="3"/>
      <w:r>
        <w:t>8. По результатам проведения проверки навыков лицо, осуществившее проверку навыков, выдает кандидату на получение свидетельства справку, содержащую: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фамилию, имя, отчество (при наличии) кандидата на получение свидетельства;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вид свидетельства, для получения которого проведена проверка навыков;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дату, место проведения и информацию о результате прохождения проверки навыков;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наименование, государственные и регистрационные опознавательные знаки воздушного судна или номер тренажерного устройства, на котором проводилась проверка навыков, если для проверки навыков использовалось воздушное судно или тренажерное устройство;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фамилию, имя, отчество (если имеется) и номер свидетельства лица, осуществившего проверку навыков.</w:t>
      </w:r>
    </w:p>
    <w:p w:rsidR="00FF1EB9" w:rsidRDefault="00FF1EB9">
      <w:pPr>
        <w:pStyle w:val="ConsPlusNormal"/>
        <w:spacing w:before="240"/>
        <w:ind w:firstLine="540"/>
        <w:jc w:val="both"/>
      </w:pPr>
      <w:proofErr w:type="gramStart"/>
      <w:r>
        <w:t xml:space="preserve">Лицо, осуществившее проверку навыков, подписывает справку, указанную в </w:t>
      </w:r>
      <w:hyperlink w:anchor="Par106" w:tooltip="8. По результатам проведения проверки навыков лицо, осуществившее проверку навыков, выдает кандидату на получение свидетельства справку, содержащую:" w:history="1">
        <w:r>
          <w:rPr>
            <w:color w:val="0000FF"/>
          </w:rPr>
          <w:t>абзаце первом</w:t>
        </w:r>
      </w:hyperlink>
      <w:r>
        <w:t xml:space="preserve"> настоящего пункта, выдает ее кандидату на получение свидетельства в течение 24 часов после проведения проверки навыков и в течение 24 часов после выдачи справки направляет ее копию в орган по выдаче свидетельств по электронной почте по адресам, опубликованным на сайте органа по выдаче свидетельств в информационно-телекоммуникационной сети "Интернет".</w:t>
      </w:r>
      <w:proofErr w:type="gramEnd"/>
    </w:p>
    <w:p w:rsidR="00AD4EB7" w:rsidRDefault="00AD4EB7" w:rsidP="00AD4EB7">
      <w:pPr>
        <w:pStyle w:val="ConsPlusNormal"/>
        <w:spacing w:before="240"/>
        <w:jc w:val="both"/>
      </w:pPr>
      <w:r>
        <w:br w:type="page"/>
      </w:r>
    </w:p>
    <w:p w:rsidR="00FF1EB9" w:rsidRDefault="00FF1EB9">
      <w:pPr>
        <w:pStyle w:val="ConsPlusTitle"/>
        <w:jc w:val="center"/>
        <w:outlineLvl w:val="1"/>
      </w:pPr>
      <w:r>
        <w:lastRenderedPageBreak/>
        <w:t>III. Порядок выдачи свидетельств</w:t>
      </w:r>
    </w:p>
    <w:p w:rsidR="00FF1EB9" w:rsidRDefault="00FF1EB9">
      <w:pPr>
        <w:pStyle w:val="ConsPlusNormal"/>
        <w:jc w:val="both"/>
      </w:pPr>
    </w:p>
    <w:p w:rsidR="00FF1EB9" w:rsidRDefault="00FF1EB9">
      <w:pPr>
        <w:pStyle w:val="ConsPlusNormal"/>
        <w:ind w:firstLine="540"/>
        <w:jc w:val="both"/>
      </w:pPr>
      <w:bookmarkStart w:id="4" w:name="Par116"/>
      <w:bookmarkEnd w:id="4"/>
      <w:r>
        <w:t xml:space="preserve">9. </w:t>
      </w:r>
      <w:proofErr w:type="gramStart"/>
      <w:r>
        <w:t>Для получения свидетельства в орган по выдаче свидетельств подается представление образовательной организации или организации, осуществляющей в соответствии с установленным воздушным законодательством Российской Федерации порядком обучение специалистов соответствующего уровня согласно перечням специалистов авиационного персонала, работодателя кандидата на получение свидетельств (далее - представление) или заявление на выдачу свидетельства кандидата на получение свидетельства (далее - заявление на выдачу свидетельства).</w:t>
      </w:r>
      <w:proofErr w:type="gramEnd"/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Достоверность сведений в представлении (заявлении на выдачу свидетельства) и прилагаемых к нему документах, предусмотренных </w:t>
      </w:r>
      <w:hyperlink w:anchor="Par118" w:tooltip="10. В представлении указывается вид свидетельств, заявляемых к получению, фамилии, имена и отчества (при наличии) кандидатов на получение свидетельства." w:history="1">
        <w:r>
          <w:rPr>
            <w:color w:val="0000FF"/>
          </w:rPr>
          <w:t>пунктом 10</w:t>
        </w:r>
      </w:hyperlink>
      <w:r>
        <w:t xml:space="preserve"> настоящих Правил, гарантируется лицом, заверяющим (подписывающим) подаваемые документы.</w:t>
      </w:r>
    </w:p>
    <w:p w:rsidR="00FF1EB9" w:rsidRDefault="00FF1EB9">
      <w:pPr>
        <w:pStyle w:val="ConsPlusNormal"/>
        <w:spacing w:before="240"/>
        <w:ind w:firstLine="540"/>
        <w:jc w:val="both"/>
      </w:pPr>
      <w:bookmarkStart w:id="5" w:name="Par118"/>
      <w:bookmarkEnd w:id="5"/>
      <w:r>
        <w:t>10. В представлении указывается вид свидетельств, заявляемых к получению, фамилии, имена и отчества (при наличии) кандидатов на получение свидетельства.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Представление подписывается руководителем организации, представляющей кандидатов на получение свидетельств.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В заявлении на выдачу свидетельства указываются вид свидетельства, заявляемого к получению, фамилия, имя и отчество (при наличии), телефон кандидата на получение свидетельства и при направлении свидетельства по почте - почтовый адрес для направления свидетельства.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Заявление на выдачу свидетельства подписывается кандидатом на получение свидетельства. В случае направления по почте заявления на выдачу свидетельства подпись кандидата на получение свидетельства заверяется в соответствии с требованиями Основ законодательства Российской Федерации о нотариате.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В состав прилагаемых к представлению (заявлению на выдачу свидетельства) документов входят: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копия документа, удостоверяющего личность кандидата на получение свидетельства;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копия документа (документов), подтверждающего прохождение подготовки кандидата на получение свидетельства;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копия протокола проверки знаний, предусмотренного </w:t>
      </w:r>
      <w:hyperlink w:anchor="Par81" w:tooltip="6. По результатам проверки знаний оформляется протокол проверки знаний, в котором указываются фамилия, имя и отчество (при наличии) кандидата на получение свидетельства, вид свидетельства, для получения которого проводилась проверка знаний, дата, время, место " w:history="1">
        <w:r>
          <w:rPr>
            <w:color w:val="0000FF"/>
          </w:rPr>
          <w:t>пунктом 6</w:t>
        </w:r>
      </w:hyperlink>
      <w:r>
        <w:t xml:space="preserve"> настоящих Правил;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копия справки, предусмотренной </w:t>
      </w:r>
      <w:hyperlink w:anchor="Par106" w:tooltip="8. По результатам проведения проверки навыков лицо, осуществившее проверку навыков, выдает кандидату на получение свидетельства справку, содержащую:" w:history="1">
        <w:r>
          <w:rPr>
            <w:color w:val="0000FF"/>
          </w:rPr>
          <w:t>пунктом 8</w:t>
        </w:r>
      </w:hyperlink>
      <w:r>
        <w:t xml:space="preserve"> настоящих Правил;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копия документа (документов), подтверждающего опыт кандидата на получение свидетельства, в случае, если требованиями федеральных авиационных правил установлены требования к опыту обладателя вида свидетельства, заявляемого к получению;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копия согласия кандидата на получение свидетельства на обработку его персональных данных;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копия медицинского заключения кандидата на получение свидетельства (в случае, если требованиями федеральных авиационных правил установлены требования к состоянию здоровья обладателя вида свидетельства, заявляемого к получению).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lastRenderedPageBreak/>
        <w:t>Копии прилагаемых к представлению (заявлению на выдачу свидетельства) документов заверяются организацией, подавшей представление, или подписываются кандидатом на получение свидетельства.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11. Документ, подтверждающий опыт кандидата на получение свидетельства, содержит сведения: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об опыте управления воздушным судном в полете (налете часов) и о тренировках на тренажерном устройстве имитации полета, допущенном к применению в целях подготовки членов летных экипажей гражданских воздушных судов, - для кандидатов на получение свидетельства, позволяющего выполнять функции членов летного экипажа гражданского воздушного судна;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о времени обучения на воздушном судне и тренажерном устройстве - для кандидатов на получение свидетельства, позволяющего выполнять функции </w:t>
      </w:r>
      <w:proofErr w:type="spellStart"/>
      <w:r>
        <w:t>кабинного</w:t>
      </w:r>
      <w:proofErr w:type="spellEnd"/>
      <w:r>
        <w:t xml:space="preserve"> экипажа гражданского воздушного судна;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о времени работы по техническому обслуживанию гражданских воздушных судов - для кандидатов на получение свидетельства, позволяющего выполнять функции специалистов по техническому обслуживанию гражданского воздушного судна;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о времени работы по диспетчерскому обслуживанию воздушного движения - для кандидатов на получение свидетельства, позволяющего выполнять функции сотрудников по диспетчерскому обслуживанию воздушного движения;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о времени работы по обеспечению полетов гражданской авиации - для кандидата на получение свидетельства, позволяющего выполнять функции сотрудника по обеспечению полетов гражданской авиации;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о дате и месте выдачи документа;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о фамилии, имени, отчестве (при наличии) кандидата на получение свидетельства;</w:t>
      </w:r>
    </w:p>
    <w:p w:rsidR="00FF1EB9" w:rsidRDefault="00FF1EB9">
      <w:pPr>
        <w:pStyle w:val="ConsPlusNormal"/>
        <w:spacing w:before="240"/>
        <w:ind w:firstLine="540"/>
        <w:jc w:val="both"/>
      </w:pPr>
      <w:proofErr w:type="gramStart"/>
      <w:r>
        <w:t>о фамилии, имени, отчестве (при наличии) и номере свидетельства (при наличии) лица, подписавшего документ.</w:t>
      </w:r>
      <w:proofErr w:type="gramEnd"/>
    </w:p>
    <w:p w:rsidR="00FF1EB9" w:rsidRDefault="00FF1EB9">
      <w:pPr>
        <w:pStyle w:val="ConsPlusNormal"/>
        <w:spacing w:before="240"/>
        <w:ind w:firstLine="540"/>
        <w:jc w:val="both"/>
      </w:pPr>
      <w:r>
        <w:t>Документ, подтверждающий опыт кандидата на получение свидетельства, подписывается лицом, под руководством которого работал или проходил подготовку кандидат на получение свидетельства, либо самим кандидатом на получение свидетельства в части опыта, который приобретался не в ходе выполнения трудовых обязанностей и не в ходе подготовки кандидата на получение свидетельства.</w:t>
      </w:r>
    </w:p>
    <w:p w:rsidR="00FF1EB9" w:rsidRDefault="00FF1EB9">
      <w:pPr>
        <w:pStyle w:val="ConsPlusNormal"/>
        <w:spacing w:before="240"/>
        <w:ind w:firstLine="540"/>
        <w:jc w:val="both"/>
      </w:pPr>
      <w:bookmarkStart w:id="6" w:name="Par141"/>
      <w:bookmarkEnd w:id="6"/>
      <w:r>
        <w:t xml:space="preserve">12. </w:t>
      </w:r>
      <w:proofErr w:type="gramStart"/>
      <w:r>
        <w:t>Для внесения в свидетельство дополнительных записей или квалификационных отметок кандидат на получение свидетельства с дополнительными записями или квалификационными отметками представляет в орган по выдаче свидетельств заявление на выдачу свидетельства с дополнительными записями или квалификационными отметками, в котором указываются заявляемые для внесения в свидетельство дополнительные записи или квалификационные отметки, фамилия, имя и отчество (при наличии), почтовый адрес и телефон кандидата на</w:t>
      </w:r>
      <w:proofErr w:type="gramEnd"/>
      <w:r>
        <w:t xml:space="preserve"> получение свидетельства.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Заявление на выдачу свидетельства с дополнительными записями или квалификационными отметками подписывается кандидатом на его получение. В случае направления такого заявления по почте подпись кандидата на получение свидетельства с дополнительными записями или </w:t>
      </w:r>
      <w:r>
        <w:lastRenderedPageBreak/>
        <w:t>квалификационными отметками заверяется в соответствии с требованиями Основ законодательства Российской Федерации о нотариате.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К заявлению на выдачу свидетельства с дополнительными записями или квалификационными отметками прилагаются документы, содержащие сведения о соответствии кандидата на получение свидетельства требованиям федеральных авиационных правил, предъявляемым к обладателю дополнительных записей или квалификационных отметок, указанных в заявлении на выдачу такого свидетельства.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При выдаче свидетельства с дополнительными записями или квалификационными отметками ранее выданное свидетельство сдается в орган по выдаче свидетельств.</w:t>
      </w:r>
    </w:p>
    <w:p w:rsidR="00FF1EB9" w:rsidRDefault="00FF1EB9">
      <w:pPr>
        <w:pStyle w:val="ConsPlusNormal"/>
        <w:spacing w:before="240"/>
        <w:ind w:firstLine="540"/>
        <w:jc w:val="both"/>
      </w:pPr>
      <w:bookmarkStart w:id="7" w:name="Par145"/>
      <w:bookmarkEnd w:id="7"/>
      <w:r>
        <w:t>13. Для выдачи свидетельства взамен утраченного (пришедшего в негодность) кандидат на получение свидетельства представляет в орган по выдаче свидетельств заявление о выдаче свидетельства взамен утраченного (пришедшего в негодность).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В заявлении о выдаче свидетельства взамен утраченного (пришедшего в негодность) указываются следующие сведения: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фамилия, имя, отчество (при наличии) и дата рождения кандидата на получение свидетельства;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номер и дата выдачи утраченного (пришедшего в негодность) свидетельства, а также наименование органа, выдавшего свидетельство (при наличии указанных данных);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телефон кандидата на получение свидетельства и при направлении свидетельства взамен утраченного (пришедшего в негодность) по почте - почтовый адрес для направления свидетельства.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Со дня подачи </w:t>
      </w:r>
      <w:proofErr w:type="gramStart"/>
      <w:r>
        <w:t>заявления</w:t>
      </w:r>
      <w:proofErr w:type="gramEnd"/>
      <w:r>
        <w:t xml:space="preserve"> о выдаче свидетельства взамен утраченного (пришедшего в негодность) утраченное (пришедшее в негодность) свидетельство утрачивает силу.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14. Требовать от кандидата на получение свидетельства представления документов и совершения действий, не предусмотренных настоящими Правилами, запрещается.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15. </w:t>
      </w:r>
      <w:proofErr w:type="gramStart"/>
      <w:r>
        <w:t xml:space="preserve">Орган по выдаче свидетельств в течение 3 рабочих дней со дня поступления документов, предусмотренных </w:t>
      </w:r>
      <w:hyperlink w:anchor="Par116" w:tooltip="9. Для получения свидетельства в орган по выдаче свидетельств подается представление образовательной организации или организации, осуществляющей в соответствии с установленным воздушным законодательством Российской Федерации порядком обучение специалистов соот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ar118" w:tooltip="10. В представлении указывается вид свидетельств, заявляемых к получению, фамилии, имена и отчества (при наличии) кандидатов на получение свидетельства." w:history="1">
        <w:r>
          <w:rPr>
            <w:color w:val="0000FF"/>
          </w:rPr>
          <w:t>10</w:t>
        </w:r>
      </w:hyperlink>
      <w:r>
        <w:t xml:space="preserve">, или </w:t>
      </w:r>
      <w:hyperlink w:anchor="Par141" w:tooltip="12. Для внесения в свидетельство дополнительных записей или квалификационных отметок кандидат на получение свидетельства с дополнительными записями или квалификационными отметками представляет в орган по выдаче свидетельств заявление на выдачу свидетельства с " w:history="1">
        <w:r>
          <w:rPr>
            <w:color w:val="0000FF"/>
          </w:rPr>
          <w:t>12</w:t>
        </w:r>
      </w:hyperlink>
      <w:r>
        <w:t xml:space="preserve">, или </w:t>
      </w:r>
      <w:hyperlink w:anchor="Par145" w:tooltip="13. Для выдачи свидетельства взамен утраченного (пришедшего в негодность) кандидат на получение свидетельства представляет в орган по выдаче свидетельств заявление о выдаче свидетельства взамен утраченного (пришедшего в негодность)." w:history="1">
        <w:r>
          <w:rPr>
            <w:color w:val="0000FF"/>
          </w:rPr>
          <w:t>13</w:t>
        </w:r>
      </w:hyperlink>
      <w:r>
        <w:t xml:space="preserve"> настоящих Правил (далее - представленные документы), осуществляет проверку в целях определения соответствия полноты и правильности оформления представленных документов требованиям настоящих Правил и соответствия кандидата на получение свидетельства требованиям федеральных авиационных правил.</w:t>
      </w:r>
      <w:proofErr w:type="gramEnd"/>
    </w:p>
    <w:p w:rsidR="00FF1EB9" w:rsidRDefault="00FF1EB9">
      <w:pPr>
        <w:pStyle w:val="ConsPlusNormal"/>
        <w:spacing w:before="240"/>
        <w:ind w:firstLine="540"/>
        <w:jc w:val="both"/>
      </w:pPr>
      <w:r>
        <w:t>16. В случае если представленные документы соответствуют требованиям настоящих Правил и свидетельствуют о соответствии кандидата на получение свидетельства требованиям федеральных авиационных правил, орган по выдаче свидетель</w:t>
      </w:r>
      <w:proofErr w:type="gramStart"/>
      <w:r>
        <w:t>ств пр</w:t>
      </w:r>
      <w:proofErr w:type="gramEnd"/>
      <w:r>
        <w:t>инимает решение о выдаче свидетельства.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17. В случае выявления расхождения в сведениях, имеющихся у органа по выдаче свидетельств, и сведениях, указанных в представленных документах, орган по выдаче свидетель</w:t>
      </w:r>
      <w:proofErr w:type="gramStart"/>
      <w:r>
        <w:t>ств пр</w:t>
      </w:r>
      <w:proofErr w:type="gramEnd"/>
      <w:r>
        <w:t>оводит дополнительную проверку в целях определения достоверности представленных сведений в течение 14 дней со дня поступления представленных документов. В этом случае решение о выдаче свидетельства либо отказе в выдаче свидетельства принимается по результатам указанной проверки.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lastRenderedPageBreak/>
        <w:t>18. На основании решения о выдаче свидетельства орган по выдаче свидетельств вносит информацию о выдаваемом свидетельстве в базу данных свидетельств авиационного персонала гражданской авиации, оформляет свидетельство, направляет свидетельство по почте или выдает заявителю.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Срок оформления свидетельства и его направления (выдачи) заявителю составляет не более одного рабочего дня со дня принятия решения о выдаче свидетельства.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19. Орган по выдаче свидетель</w:t>
      </w:r>
      <w:proofErr w:type="gramStart"/>
      <w:r>
        <w:t>ств пр</w:t>
      </w:r>
      <w:proofErr w:type="gramEnd"/>
      <w:r>
        <w:t>инимает решение об отказе в выдаче свидетельства в следующих случаях: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несоответствие представленных документов требованиям, предусмотренным настоящими Правилами, или непредставление (представление в неполном объеме) документов;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установление факта недостоверности представленных сведений;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наличие в представленных документах сведений, указывающих на несоответствие </w:t>
      </w:r>
      <w:proofErr w:type="gramStart"/>
      <w:r>
        <w:t>кандидата</w:t>
      </w:r>
      <w:proofErr w:type="gramEnd"/>
      <w:r>
        <w:t xml:space="preserve"> на получение свидетельства требованиям федеральных авиационных правил.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Орган </w:t>
      </w:r>
      <w:proofErr w:type="gramStart"/>
      <w:r>
        <w:t>по выдаче свидетельств в течение одного рабочего дня со дня принятия решения об отказе в выдаче</w:t>
      </w:r>
      <w:proofErr w:type="gramEnd"/>
      <w:r>
        <w:t xml:space="preserve"> свидетельства направляет заявителю мотивированный отказ в выдаче свидетельства с указанием причины отказа.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20. Орган по выдаче свидетельств обеспечивает ведение базы данных свидетельств авиационного персонала гражданской авиации.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В базу данных свидетельств авиационного персонала гражданской авиации вносятся: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сведения, указанные в выданном свидетельстве;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номер и дата выдачи ранее выданного свидетельства - в случае выдачи свидетельства с дополнительными записями или квалификационными отметками, выдачи свидетельства взамен утраченного (пришедшего в негодность);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фамилия, имя, отчество (при наличии) и должность лица, оформившего свидетельство.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21. В случае предоставления заверенных копий документов на бумажном носителе орган по выдаче свидетельств обеспечивает их хранение в порядке, установленном законодательством об архивном деле в Российской Федерации.</w:t>
      </w:r>
    </w:p>
    <w:p w:rsidR="00AD4EB7" w:rsidRDefault="00AD4EB7" w:rsidP="00AD4EB7">
      <w:pPr>
        <w:pStyle w:val="ConsPlusNormal"/>
        <w:spacing w:before="240"/>
        <w:ind w:firstLine="540"/>
        <w:jc w:val="both"/>
      </w:pPr>
      <w:r>
        <w:br w:type="page"/>
      </w:r>
    </w:p>
    <w:p w:rsidR="00FF1EB9" w:rsidRDefault="00FF1EB9">
      <w:pPr>
        <w:pStyle w:val="ConsPlusTitle"/>
        <w:jc w:val="center"/>
        <w:outlineLvl w:val="1"/>
      </w:pPr>
      <w:r>
        <w:lastRenderedPageBreak/>
        <w:t>IV. Порядок приостановления действия</w:t>
      </w:r>
    </w:p>
    <w:p w:rsidR="00FF1EB9" w:rsidRDefault="00FF1EB9">
      <w:pPr>
        <w:pStyle w:val="ConsPlusTitle"/>
        <w:jc w:val="center"/>
      </w:pPr>
      <w:r>
        <w:t>и аннулирования свидетельств</w:t>
      </w:r>
    </w:p>
    <w:p w:rsidR="00FF1EB9" w:rsidRDefault="00FF1EB9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Постановлением Правительства РФ от 13.05.2022 N 858)</w:t>
      </w:r>
    </w:p>
    <w:p w:rsidR="00FF1EB9" w:rsidRDefault="00FF1EB9">
      <w:pPr>
        <w:pStyle w:val="ConsPlusNormal"/>
        <w:jc w:val="both"/>
      </w:pPr>
    </w:p>
    <w:p w:rsidR="00FF1EB9" w:rsidRDefault="00FF1EB9">
      <w:pPr>
        <w:pStyle w:val="ConsPlusNormal"/>
        <w:ind w:firstLine="540"/>
        <w:jc w:val="both"/>
      </w:pPr>
      <w:r>
        <w:t>22. Орган по выдаче свидетель</w:t>
      </w:r>
      <w:proofErr w:type="gramStart"/>
      <w:r>
        <w:t>ств пр</w:t>
      </w:r>
      <w:proofErr w:type="gramEnd"/>
      <w:r>
        <w:t>инимает решение о приостановлении действия свидетельства в течение 5 календарных дней со дня выявления следующих нарушений (или со дня получения от Федеральной службы по надзору в сфере транспорта информации о случаях таких нарушений):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нарушения обладателем свидетельства обязательных требований к подготовке и выполнению полетов, эксплуатации гражданских воздушных судов и их допуску к полетам, </w:t>
      </w:r>
      <w:proofErr w:type="gramStart"/>
      <w:r>
        <w:t>которое</w:t>
      </w:r>
      <w:proofErr w:type="gramEnd"/>
      <w:r>
        <w:t xml:space="preserve"> привело к авиационному происшествию, в результате которого причинены серьезные телесные повреждения каким-либо лицам либо повреждения воздушным судам, значительно ухудшающие характеристики устойчивости и управляемости воздушных судов, их летные или прочностные характеристики;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нарушения условий, содержащихся в свидетельствах;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неоднократные нарушения в течение одного календарного года федеральных правил использования воздушного пространства Российской Федерации, утвержденных в соответствии с пунктом 2 статьи 2 Воздушного кодекса Российской Федерации.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23. Орган по выдаче свидетельств принимает решение о приостановлении действия свидетельства сроком </w:t>
      </w:r>
      <w:proofErr w:type="gramStart"/>
      <w:r>
        <w:t>на</w:t>
      </w:r>
      <w:proofErr w:type="gramEnd"/>
      <w:r>
        <w:t>:</w:t>
      </w:r>
    </w:p>
    <w:p w:rsidR="00FF1EB9" w:rsidRDefault="00FF1EB9">
      <w:pPr>
        <w:pStyle w:val="ConsPlusNormal"/>
        <w:spacing w:before="240"/>
        <w:ind w:firstLine="540"/>
        <w:jc w:val="both"/>
      </w:pPr>
      <w:proofErr w:type="gramStart"/>
      <w:r>
        <w:t>2 года - в случае нарушения обладателем свидетельства обязательных требований к подготовке и выполнению полетов, эксплуатации гражданских воздушных судов и их допуску к полетам, которое привело к авиационному происшествию, в результате которого причинены серьезные телесные повреждения каким-либо лицам либо повреждения воздушным судам, значительно ухудшающие характеристики устойчивости и управляемости воздушных судов, их летные или прочностные характеристики;</w:t>
      </w:r>
      <w:proofErr w:type="gramEnd"/>
    </w:p>
    <w:p w:rsidR="00FF1EB9" w:rsidRDefault="00FF1EB9">
      <w:pPr>
        <w:pStyle w:val="ConsPlusNormal"/>
        <w:spacing w:before="240"/>
        <w:ind w:firstLine="540"/>
        <w:jc w:val="both"/>
      </w:pPr>
      <w:r>
        <w:t>1 год - в случае нарушения условий, содержащихся в свидетельствах;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6 месяцев - в случае неоднократного нарушения в течение одного календарного года федеральных правил использования воздушного пространства Российской Федерации, утвержденных в соответствии с пунктом 2 статьи 2 Воздушного кодекса Российской Федерации.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24. Возобновление действия свидетельства, действие которого приостановлено, осуществляется органом по выдаче свидетельств после окончания срока приостановления действия свидетельства в течение 3 рабочих дней со дня поступления заявления обладателя свидетельства с приложением документов, предусмотренных </w:t>
      </w:r>
      <w:hyperlink w:anchor="Par118" w:tooltip="10. В представлении указывается вид свидетельств, заявляемых к получению, фамилии, имена и отчества (при наличии) кандидатов на получение свидетельства." w:history="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В случае если представленные документы соответствуют требованиям настоящих Правил и свидетельствуют о соответствии обладателя свидетельства требованиям федеральных авиационных правил, орган по выдаче свидетель</w:t>
      </w:r>
      <w:proofErr w:type="gramStart"/>
      <w:r>
        <w:t>ств пр</w:t>
      </w:r>
      <w:proofErr w:type="gramEnd"/>
      <w:r>
        <w:t>инимает решение о возобновлении действия свидетельства, действие которого приостановлено, и направляет свидетельство по почте или выдает заявителю.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25. Орган по выдаче свидетель</w:t>
      </w:r>
      <w:proofErr w:type="gramStart"/>
      <w:r>
        <w:t>ств пр</w:t>
      </w:r>
      <w:proofErr w:type="gramEnd"/>
      <w:r>
        <w:t>инимает решение об аннулировании свидетельства в течение 5 календарных дней со дня: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подачи обладателем свидетельства заявления об аннулировании свидетельства;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lastRenderedPageBreak/>
        <w:t xml:space="preserve">выявления органом по выдаче свидетельств или предоставления Федеральной службой по надзору в сфере транспорта информации о представлении недостоверных сведений в документах и (или) использовании подложных документов, представленных обладателем свидетельства (заявителем) в соответствии с </w:t>
      </w:r>
      <w:hyperlink w:anchor="Par116" w:tooltip="9. Для получения свидетельства в орган по выдаче свидетельств подается представление образовательной организации или организации, осуществляющей в соответствии с установленным воздушным законодательством Российской Федерации порядком обучение специалистов соот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ar118" w:tooltip="10. В представлении указывается вид свидетельств, заявляемых к получению, фамилии, имена и отчества (при наличии) кандидатов на получение свидетельства." w:history="1">
        <w:r>
          <w:rPr>
            <w:color w:val="0000FF"/>
          </w:rPr>
          <w:t>10</w:t>
        </w:r>
      </w:hyperlink>
      <w:r>
        <w:t xml:space="preserve"> настоящих Правил.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>26. Аннулированное свидетельство не подлежит восстановлению.</w:t>
      </w:r>
    </w:p>
    <w:p w:rsidR="00FF1EB9" w:rsidRDefault="00FF1EB9">
      <w:pPr>
        <w:pStyle w:val="ConsPlusNormal"/>
        <w:spacing w:before="240"/>
        <w:ind w:firstLine="540"/>
        <w:jc w:val="both"/>
      </w:pPr>
      <w:r>
        <w:t xml:space="preserve">27. </w:t>
      </w:r>
      <w:proofErr w:type="gramStart"/>
      <w:r>
        <w:t>В случае принятия решения о приостановлении действия или аннулировании свидетельства орган по выдаче свидетельств в течение 3 рабочих дней после принятия указанного решения вносит информацию о приостановлении действия или аннулировании свидетельства в базу данных свидетельств авиационного персонала гражданской авиации, размещает информацию о приостановлении действия или аннулировании свидетельства на официальном сайте органа по выдаче свидетельств и направляет обладателю такого свидетельства уведомление</w:t>
      </w:r>
      <w:proofErr w:type="gramEnd"/>
      <w:r>
        <w:t xml:space="preserve"> о приостановлении действия свидетельства или его аннулировании.</w:t>
      </w:r>
    </w:p>
    <w:p w:rsidR="00FF1EB9" w:rsidRDefault="00FF1EB9" w:rsidP="00AD4EB7">
      <w:pPr>
        <w:pStyle w:val="ConsPlusNormal"/>
        <w:spacing w:before="240"/>
        <w:ind w:firstLine="540"/>
        <w:jc w:val="both"/>
      </w:pPr>
      <w:r>
        <w:t xml:space="preserve">Обладатель свидетельства, действие которого приостановлено, или свидетельства, которое аннулировано, обязан в срок не более 7 рабочих дней со дня получения такого уведомления сдать свидетельство в орган по выдаче свидетельств посредством </w:t>
      </w:r>
      <w:r w:rsidR="00AD4EB7">
        <w:t>личного обращения или по почте.</w:t>
      </w:r>
    </w:p>
    <w:p w:rsidR="00FF1EB9" w:rsidRDefault="00FF1E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F1EB9">
      <w:head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2A" w:rsidRDefault="003E3D2A">
      <w:pPr>
        <w:spacing w:after="0" w:line="240" w:lineRule="auto"/>
      </w:pPr>
      <w:r>
        <w:separator/>
      </w:r>
    </w:p>
  </w:endnote>
  <w:endnote w:type="continuationSeparator" w:id="0">
    <w:p w:rsidR="003E3D2A" w:rsidRDefault="003E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2A" w:rsidRDefault="003E3D2A">
      <w:pPr>
        <w:spacing w:after="0" w:line="240" w:lineRule="auto"/>
      </w:pPr>
      <w:r>
        <w:separator/>
      </w:r>
    </w:p>
  </w:footnote>
  <w:footnote w:type="continuationSeparator" w:id="0">
    <w:p w:rsidR="003E3D2A" w:rsidRDefault="003E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F1EB9" w:rsidTr="00AD4EB7">
      <w:trPr>
        <w:trHeight w:hRule="exact" w:val="850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1EB9" w:rsidRDefault="00FF1EB9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F1EB9" w:rsidRDefault="00FF1EB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FF1EB9" w:rsidRDefault="00FF1EB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B7"/>
    <w:rsid w:val="003E3D2A"/>
    <w:rsid w:val="00AD4EB7"/>
    <w:rsid w:val="00B979B0"/>
    <w:rsid w:val="00DA7440"/>
    <w:rsid w:val="00FD5E41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4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D4E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4E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D4E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4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D4E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4E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D4E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F368-E30A-42C6-BE59-5DC3DB74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4862</Words>
  <Characters>27717</Characters>
  <Application>Microsoft Office Word</Application>
  <DocSecurity>2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17.02.2022 N 193(ред. от 13.05.2022)"Об утверждении Правил проведения проверки соответствия лиц, претендующих на получение свидетельств, позволяющих выполнять функции членов экипажа и функции специалистов по техническому</vt:lpstr>
    </vt:vector>
  </TitlesOfParts>
  <Company>КонсультантПлюс Версия 4022.00.09</Company>
  <LinksUpToDate>false</LinksUpToDate>
  <CharactersWithSpaces>32514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17.02.2022 N 193(ред. от 13.05.2022)"Об утверждении Правил проведения проверки соответствия лиц, претендующих на получение свидетельств, позволяющих выполнять функции членов экипажа и функции специалистов по техническому</dc:title>
  <dc:creator>Отдел ВКК</dc:creator>
  <cp:lastModifiedBy>Отдел ВКК</cp:lastModifiedBy>
  <cp:revision>3</cp:revision>
  <dcterms:created xsi:type="dcterms:W3CDTF">2023-01-11T14:04:00Z</dcterms:created>
  <dcterms:modified xsi:type="dcterms:W3CDTF">2023-01-11T14:12:00Z</dcterms:modified>
</cp:coreProperties>
</file>