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24" w:type="dxa"/>
        <w:jc w:val="start"/>
        <w:tblInd w:w="-19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10"/>
        <w:gridCol w:w="1125"/>
        <w:gridCol w:w="1245"/>
        <w:gridCol w:w="1395"/>
        <w:gridCol w:w="1275"/>
        <w:gridCol w:w="2580"/>
        <w:gridCol w:w="1494"/>
      </w:tblGrid>
      <w:tr>
        <w:trPr>
          <w:tblHeader w:val="true"/>
          <w:trHeight w:val="60" w:hRule="atLeast"/>
        </w:trPr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3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5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251442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14.03.2025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RA-89091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2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252861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24.05.2025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RA-89091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9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/>
              <w:t>254141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/>
              <w:t>27.07.2025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/>
              <w:t>Як-40К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/>
              <w:t>RA-87949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/>
              <w:t>отказ основной гидросистемы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95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256141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04.11.2025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RA-22778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авиагоризонта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7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256301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12.11.2025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B777-300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RA-73141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посторонний запах в пассажирском салоне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CABIN, </w:t>
            </w:r>
            <w:r>
              <w:rPr>
                <w:color w:val="000000"/>
              </w:rPr>
              <w:t>MED</w:t>
            </w:r>
          </w:p>
        </w:tc>
      </w:tr>
      <w:tr>
        <w:trPr>
          <w:trHeight w:val="125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256582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26.11.2025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RA-73229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потеря радиосвязи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OTHR</w:t>
            </w:r>
          </w:p>
        </w:tc>
      </w:tr>
      <w:tr>
        <w:trPr>
          <w:trHeight w:val="117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256641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29.11.2025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RA-89095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24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256862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RA-73231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системы управления левым двигателем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116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256863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RA-89189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системы управления поворотом колес ПОШ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23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256942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14.12.2025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RA-89123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лево</w:t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двигател</w:t>
            </w:r>
            <w:r>
              <w:rPr>
                <w:color w:val="000000"/>
              </w:rPr>
              <w:t>я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SCF-РP</w:t>
            </w:r>
          </w:p>
        </w:tc>
      </w:tr>
      <w:tr>
        <w:trPr>
          <w:trHeight w:val="93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256962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B757-</w:t>
            </w: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RA-73072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правого двигателя 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SCF-РP</w:t>
            </w:r>
          </w:p>
        </w:tc>
      </w:tr>
      <w:tr>
        <w:trPr>
          <w:trHeight w:val="100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257042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RA-73766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реверса</w:t>
            </w:r>
            <w:r>
              <w:rPr>
                <w:color w:val="000000"/>
              </w:rPr>
              <w:t xml:space="preserve"> двигателя №1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123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257081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21.12.2025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Hawker 800XP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RA-02760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системы кондиционирования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70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257101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RA-73114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системы наддува кабины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22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257122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B737-700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RA-73262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гидр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системы «А»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69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257145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Ми-8АМТ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RA-25250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при буксировке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136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257144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RA-73672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поражение разрядом атмосферного электричества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99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257183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26.12.2025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RA-67146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реверс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правого двигателя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06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260101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06.01.2026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A-330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RA-73684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«</w:t>
            </w:r>
            <w:r>
              <w:rPr>
                <w:color w:val="000000"/>
              </w:rPr>
              <w:t>зеленой» гидросистемы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260123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07.01.2026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A-319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RA-73677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спецавтомобилем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81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260141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.01.2026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RA-73496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реверса СУ № 1 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19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260184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10.01.2026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RA-73187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левого двигателя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613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260204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11.01.2026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RA-73320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тягачом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87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260242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13.01.2026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RA-73835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телескопическим трапом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94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260281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15.01.2026</w:t>
            </w:r>
          </w:p>
        </w:tc>
        <w:tc>
          <w:tcPr>
            <w:tcW w:w="13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RA-67143</w:t>
            </w:r>
          </w:p>
        </w:tc>
        <w:tc>
          <w:tcPr>
            <w:tcW w:w="25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пере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ней </w:t>
            </w:r>
            <w:r>
              <w:rPr>
                <w:color w:val="000000"/>
              </w:rPr>
              <w:t>опоры</w:t>
            </w:r>
            <w:r>
              <w:rPr>
                <w:color w:val="000000"/>
              </w:rPr>
              <w:t xml:space="preserve"> шасси</w:t>
            </w:r>
          </w:p>
        </w:tc>
        <w:tc>
          <w:tcPr>
            <w:tcW w:w="14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LibreOffice/7.6.7.2$Linux_X86_64 LibreOffice_project/60$Build-2</Application>
  <AppVersion>15.0000</AppVersion>
  <Pages>2</Pages>
  <Words>262</Words>
  <Characters>1856</Characters>
  <CharactersWithSpaces>1927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2026-03-03T10:00:47Z</dcterms:created>
  <dc:creator/>
  <dc:description/>
  <dc:language>ru-RU</dc:language>
  <cp:lastModifiedBy>Валерий  Лучинин</cp:lastModifiedBy>
  <dcterms:modified xsi:type="dcterms:W3CDTF">2026-03-06T11:58:47Z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