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3"/>
        <w:gridCol w:w="1135"/>
        <w:gridCol w:w="1276"/>
        <w:gridCol w:w="1135"/>
        <w:gridCol w:w="1276"/>
        <w:gridCol w:w="2977"/>
        <w:gridCol w:w="1273"/>
      </w:tblGrid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Учетный номер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Тип 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Характер события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216521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23.11.2021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Ми-8МТВ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RA-22162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срабатывание сигнализации "стружка гл. редуктора"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220161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09.01.2022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B777-300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VQ-BQG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системы выпуска закрылков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220303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16.01.2022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AW-139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RA-01991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разрушение лопасти несущего винта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41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220384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20.01.2022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RA-89121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220563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ЧП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29.01.2022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VP-BQE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гибель техника при выполнении ТО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220822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11.02.2022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DHC-8-311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RA-67253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самопроизвольного затормаживания колеса левой основной стойки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220901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15.02.2022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Ан-26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RA-26655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падение давления масла в левом двигателе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222282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25.04.2022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RRJ-95LR-100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RA-89080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222421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02.05.2022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Cessna-172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RA-67328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невыход на связь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222621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12.05.2022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RA-73065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падение давления в гидросистеме 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222661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14.05.2022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CL-600 (CRJ-100/200)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RA-67156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ложное срабатывание сигнализации пожара в БГО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222681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15.05.2022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RRJ-95LR-100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RA-89180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невыпуск предкрылков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222701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16.05.2022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ATR-72-212A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RA-67686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при посадке касание хвостовой пятой ВПП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222782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ПВС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20.05.2022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RRJ-95LR-100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>
                <w:lang w:val="en-US"/>
              </w:rPr>
              <w:t>RA-89091</w:t>
            </w:r>
          </w:p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>
                <w:lang w:val="en-US"/>
              </w:rPr>
              <w:t>RA-89087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попадание посторонних предметов в ГВТ двигателя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ARDM</w:t>
            </w:r>
          </w:p>
        </w:tc>
      </w:tr>
      <w:tr>
        <w:trPr>
          <w:trHeight w:val="46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222824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22.05.2022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Ми-8МТВ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RA-22782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авиагоризонта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222821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22.05.2022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RRJ-95LR-100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RA-89145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заход не на заданную ВПП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NAV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, ATM</w:t>
            </w:r>
          </w:p>
        </w:tc>
      </w:tr>
      <w:tr>
        <w:trPr>
          <w:trHeight w:val="494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222924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27.05.2022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RA-73037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гидросистемы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222923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27.05.2022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RA-73091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несрабатывание реверса левого двигателя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222921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27.05.2022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Ан-24РВ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RA-46712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снижение ниже безопасной высоты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CFIT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223001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31.05.2022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ТВС-2МС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RA-40928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при посадке проваливание в мягкий грунт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ADRM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, ARC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223181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09.06.2022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RRJ-95LR-100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RA-89076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неуборка шасси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223241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12.06.2022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EMB-170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RA-02874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снижение ниже заданной высоты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CFIT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0b4e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  <w:style w:type="paragraph" w:styleId="Style19" w:customStyle="1">
    <w:name w:val="Содержимое таблицы"/>
    <w:basedOn w:val="Normal"/>
    <w:qFormat/>
    <w:rsid w:val="00ca0b4e"/>
    <w:pPr>
      <w:widowControl w:val="false"/>
      <w:suppressLineNumbers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LibreOffice/7.2.4.1$Linux_X86_64 LibreOffice_project/27d75539669ac387bb498e35313b970b7fe9c4f9</Application>
  <AppVersion>15.0000</AppVersion>
  <Pages>1</Pages>
  <Words>248</Words>
  <Characters>1783</Characters>
  <CharactersWithSpaces>1866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2022-11-11T12:05:00Z</dcterms:created>
  <dc:creator>Бывалина Кристина</dc:creator>
  <dc:description/>
  <dc:language>ru-RU</dc:language>
  <cp:lastModifiedBy/>
  <dcterms:modified xsi:type="dcterms:W3CDTF">2022-11-21T16:38:38Z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