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N 1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порядку выдачи, приостановления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 возобновления действия документа,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подтверждающего соответствие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юридического лица, индивидуального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предпринимателя требованиям федеральных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авиационных правил, введения ограничений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его действие и их снятия, внесения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него изменений и его аннулирования,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утвержденному приказом Минтранса России</w:t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18 октября 2024 г. N 367</w:t>
      </w:r>
    </w:p>
    <w:p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ConsPlus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(форма)</w:t>
      </w:r>
    </w:p>
    <w:p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bookmarkStart w:id="0" w:name="P333"/>
      <w:bookmarkStart w:id="1" w:name="P333"/>
      <w:bookmarkEnd w:id="1"/>
    </w:p>
    <w:p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bookmarkStart w:id="2" w:name="P333_Копия_1"/>
      <w:bookmarkEnd w:id="2"/>
      <w:r>
        <w:rPr>
          <w:rFonts w:ascii="Liberation Serif" w:hAnsi="Liberation Serif"/>
          <w:sz w:val="24"/>
          <w:szCs w:val="24"/>
        </w:rPr>
        <w:t xml:space="preserve">                                 </w:t>
      </w:r>
      <w:r>
        <w:rPr>
          <w:rFonts w:ascii="Liberation Serif" w:hAnsi="Liberation Serif"/>
          <w:sz w:val="24"/>
          <w:szCs w:val="24"/>
        </w:rPr>
        <w:t>Заявление о выдаче документа, подтверждающего соответствие юридического лица, индивидуального предпринимателя, осуществляющих техническое обслуживание подлежащих обязательной сертификации беспилотных авиационных систем и (или) их элементов, гражданских воздушных судов, авиационных двигателей, воздушных винтов, за исключением легких, сверхлегких гражданских воздушных судов, не осуществляющих коммерческих воздушных перевозок и авиационных работ требованиям федеральных авиационных правил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 Полное и (или) сокращенное (при наличии) наименование заявителя, организационно-правовая  форма - для  юридического лица,  фамилия, имя и отчество (при  наличии), основной  государственный регистрационный номер индивидуального предпринимателя (при  наличии) - для индивидуального предпринимателя, полное и (или) сокращенное (при наличии) наименование, регистрация в стране происхождения (страна происхождения, дата регистрации, регистрационный  номер,  наименование  регистрирующего органа, адрес (место нахождения)  в  стране  происхождения), номер телефона и адрес электронной почты (при наличии) - для иностранных юридических лиц: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Адрес  в  пределах  места нахождения - для юридического лица, адрес регистрации по месту жительства - для индивидуального предпринимателя: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Идентификационный  номер  налогоплательщика, номер телефона и адрес электронной почты (при наличии) заявителя: _______________________________.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 Просит провести оценку _____________________________ (полное и (или) сокращенное</w:t>
        <w:br/>
        <w:t>(при наличии) наименование юридического лица; фамилия, имя и отчество (при наличии) индивидуального предпринимателя) на соответствие требованиям Федеральных авиационных правил «Техническое обслуживание подлежащих обязательной сертификации беспилотных авиационных систем и (или) их элементов, гражданских воздушных судов, авиационных двигателей, воздушных винтов, за исключением легких, сверхлегких гражданских воздушных судов, не осуществляющих коммерческих воздушных перевозок и авиационных работ. Часть 145», утвержденных приказом Минтранса России от 18 октября 2024 г. N 367.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  ________    М.П. (при наличии)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Фамилия, имя, отчество                                               подпись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(при наличии) руководителя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заявителя - юридического лица,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заявителя - индивидуального предпринимателя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либо его уполномоченного представителя</w:t>
      </w:r>
    </w:p>
    <w:p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sectPr>
      <w:type w:val="nextPage"/>
      <w:pgSz w:w="11906" w:h="16838"/>
      <w:pgMar w:left="595" w:right="595" w:gutter="0" w:header="0" w:top="841" w:footer="0" w:bottom="841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Droid Sans Devanagari"/>
      <w:color w:val="auto"/>
      <w:kern w:val="0"/>
      <w:sz w:val="20"/>
      <w:szCs w:val="20"/>
      <w:lang w:val="ru-RU" w:eastAsia="ru-RU" w:bidi="ar-SA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 Devanagari"/>
    </w:rPr>
  </w:style>
  <w:style w:type="paragraph" w:styleId="ConsPlusNormal" w:default="1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ahoma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ahoma" w:cs="Arial"/>
      <w:b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ahoma" w:cs="Courier New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ahoma" w:cs="Tahoma"/>
      <w:color w:val="auto"/>
      <w:kern w:val="0"/>
      <w:sz w:val="18"/>
      <w:szCs w:val="20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ahoma" w:cs="Tahoma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ahoma" w:cs="Tahoma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Times New Roman"/>
      <w:color w:val="auto"/>
      <w:kern w:val="0"/>
      <w:sz w:val="24"/>
      <w:szCs w:val="20"/>
      <w:lang w:val="ru-RU" w:eastAsia="ru-RU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Style16"/>
    <w:pPr/>
    <w:rPr/>
  </w:style>
  <w:style w:type="paragraph" w:styleId="Footer">
    <w:name w:val="Footer"/>
    <w:basedOn w:val="Style1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LibreOffice/7.6.7.2$Linux_X86_64 LibreOffice_project/60$Build-2</Application>
  <AppVersion>15.0000</AppVersion>
  <Pages>1</Pages>
  <Words>305</Words>
  <Characters>2686</Characters>
  <CharactersWithSpaces>3064</CharactersWithSpaces>
  <Paragraphs>27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2026-05-19T10:53:39Z</dcterms:created>
  <dc:creator/>
  <dc:description/>
  <dc:language>ru-RU</dc:language>
  <cp:lastModifiedBy/>
  <dcterms:modified xsi:type="dcterms:W3CDTF">2026-05-19T17:59:50Z</dcterms:modified>
  <cp:revision>11</cp:revision>
  <dc:subject/>
  <dc:title>Приказ Минтранса России от 18.10.2024 N 367
"Об утверждении Федеральных авиационных правил "Техническое обслуживание подлежащих обязательной сертификации беспилотных авиационных систем и (или) их элементов, гражданских воздушных судов, авиационных двигателей, воздушных винтов, за исключением легких, сверхлегких гражданских воздушных судов, не осуществляющих коммерческих воздушных перевозок и авиационных работ. Часть 145"
(вместе с "Порядком выдачи, приостановления и возобновления действия документа, подтвер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