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325"/>
        <w:gridCol w:w="2117"/>
        <w:gridCol w:w="4272"/>
        <w:gridCol w:w="1264"/>
      </w:tblGrid>
      <w:tr>
        <w:tblPrEx/>
        <w:trPr>
          <w:trHeight w:val="182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</w:pPr>
            <w:r>
              <w:rPr>
                <w:rFonts w:ascii="TimesNewRoman" w:hAnsi="TimesNewRoman" w:cs="TimesNewRoman"/>
                <w:b/>
                <w:color w:val="000000"/>
                <w:sz w:val="28"/>
              </w:rPr>
              <w:t xml:space="preserve">Государственный реестр аэродромов и вертодромов</w:t>
            </w:r>
            <w:r>
              <w:rPr>
                <w:rFonts w:ascii="Calibri" w:hAnsi="Calibri" w:cs="Calibri"/>
                <w:color w:val="000000"/>
                <w:sz w:val="22"/>
              </w:rPr>
              <w:br/>
            </w:r>
            <w:r>
              <w:rPr>
                <w:rFonts w:ascii="TimesNewRoman" w:hAnsi="TimesNewRoman" w:cs="TimesNewRoman"/>
                <w:b/>
                <w:color w:val="000000"/>
                <w:sz w:val="28"/>
              </w:rPr>
              <w:t xml:space="preserve">гражданской авиации Российской Федерации </w:t>
            </w:r>
            <w:r/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b/>
                <w:color w:val="000000"/>
              </w:rPr>
            </w:pPr>
            <w:r>
              <w:rPr>
                <w:rFonts w:ascii="TimesNewRoman" w:hAnsi="TimesNewRoman" w:cs="TimesNewRoman"/>
                <w:b/>
                <w:color w:val="000000"/>
                <w:sz w:val="28"/>
              </w:rPr>
              <w:t xml:space="preserve">по состоянию на 01.02.2025</w:t>
            </w:r>
            <w:r>
              <w:rPr>
                <w:rFonts w:ascii="TimesNewRoman" w:hAnsi="TimesNewRoman" w:cs="TimesNewRoman"/>
                <w:b/>
                <w:color w:val="000000"/>
              </w:rPr>
            </w:r>
            <w:r>
              <w:rPr>
                <w:rFonts w:ascii="TimesNewRoman" w:hAnsi="TimesNewRoman" w:cs="TimesNewRoman"/>
                <w:b/>
                <w:color w:val="000000"/>
              </w:rPr>
            </w:r>
          </w:p>
        </w:tc>
      </w:tr>
      <w:tr>
        <w:tblPrEx/>
        <w:trPr>
          <w:trHeight w:val="9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tabs>
                <w:tab w:val="left" w:pos="599" w:leader="none"/>
              </w:tabs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п/п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Наименование аэродрома.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Свидетельство о государственной регистрации аэродрома №, дата выдачи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Лицо, эксплуатирующее аэродром / вертодром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Класс аэродрома/ вертодрома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1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2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3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4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5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Архангельское МТУ Росавиации</w:t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Архангельск (Талаги)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24.11.2014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Архангельск»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Васьково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1-03 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22.04.2015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«2-ой Архангельский объединенный авиаотряд»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Нарьян-Мар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б/н, 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17.08.1998 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«Нарьян-Марский объединенный авиаотряд»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Соловки</w:t>
            </w: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№ 3-03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  <w:shd w:val="clear" w:color="auto" w:fill="ffffff"/>
              </w:rPr>
              <w:t xml:space="preserve">29.12.2023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АО </w:t>
            </w: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«Аэропорт Архангельск»</w:t>
            </w: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Северо-Западное МТУ Росавиации</w:t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Апатиты (Хибины)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25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20.06.2014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Великий Устюг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10-73 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27.04.2015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«Вологодское авиационное предприятие»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Вологда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10-72 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27.04.2015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«Вологодское авиационное предприятие»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Калининград (Храброво)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02.02.2015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«Храброво»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Мурманск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12.10.2016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ПАО «Аэропорт Мурманск»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Новолазаревская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10-7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10.12.2010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Российская антарктическая экспедиция (ФГБУ «Арктический и Антарктический научно-исследовательский институт»)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Петрозаводск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88-Г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18.11.2015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БУ Республики Карелия «Аэропорт Петрозаводск»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Псков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09.06.2016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«Псковский международный аэропорт «Княгиня Ольга»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Санкт-Петербург (Пулково)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30.06.2014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«Воздушные Ворота Северной Столицы»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Череповец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20.08.2015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«Авиапредприятие «Северсталь»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Коми МТУ ВТ Росавиации</w:t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Воркута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10.07.2014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«Комиавиатранс»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Сыктывкар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28.04.2014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«Комиавиатранс»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Усинск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16.08.2016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«Комиавиатранс»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Ухта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  19.11.2018 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«Комиавиатранс»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Восточно-Сибирское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Бодайбо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9/7 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07.03.2018 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Бодайбинское авиапредприятие, ЗАО «Ленсиб»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Братск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28.01.2015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ПАО «АэроБратск»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Ербогачен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9/17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20.03.2015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«Киренск»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Иркутск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21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27.10.2014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«Международный Аэропорт Иркутск»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Иркутск-2 (Восточный)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110-С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21.09.2016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Иркутский авиаремонтный завод – филиал ПАО «Корпорация «Иркут»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Киренск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 № 9/24 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21.11.2017 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«Киренск»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Мама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9/40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08.06.2016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«Мамский 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Нижнеангарск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9/45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21.10.2016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«Аэропорты Бурятии»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Таксимо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9/65 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23.04.2017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«Аэропорты Бурятии»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Улан-Удэ (Мухино)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21.04.2017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Байкал (Улан-Удэ)»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Усть-Илимск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9/74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03.10.2023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ОГУП «Аэропорт Усть-Илимск»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Усть-Кут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9/71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26.04.2017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Усть-Кут»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Чара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9/79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03.07.2015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Чита (Кадала)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82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14.12.2016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«АэроЧита»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Красноярское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Абакан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21.05.2015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Абакан»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Байкит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03.03.2020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Ванавара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17.01.2021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Диксон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№7/5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20.10.2011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Енисейск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11.03.2022</w:t>
            </w:r>
            <w:r>
              <w:rPr>
                <w:rFonts w:ascii="Calibri" w:hAnsi="Calibri" w:cs="Calibri"/>
                <w:color w:val="000000"/>
                <w:sz w:val="20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Игарка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20 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16.08.1996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«КрасАвиаПорт»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Кодинск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29.09.2017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Красноярск (Емельяново)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31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28.01.2015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Емельяново»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Кызыл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33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20.07.2020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 Кызыл»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Норильск (Алыкель)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16.06.2014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Норильск»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Подкаменная Тунгуска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05.12.2016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Северо-Енисейск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7/15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02.02.2016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Светлогорск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01.03.2011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Норильск»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Тура-Горный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03.03.2020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Туруханск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13.11.2017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Хатанга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22.03.2016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ФКП «Аэропорты Красноярья»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Черемшанка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7/18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15.03.2017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«КрасАвиаПорт»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Шушенское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7/21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29.02.2016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«Аэропортовый комплекс «Шушенское»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hd w:val="clear" w:color="auto" w:fill="ffffff"/>
              </w:rPr>
              <w:t xml:space="preserve">Западно-Сибирское МТУ Росавиации</w:t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7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Барнаул (Михайловка)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22.05.2014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«Авиапредприятие «Алтай»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Горно-Алтайск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34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01.11.2016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Горно-Алтайск»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Кемерово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28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22.07.2014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«Международный аэропорт Кемерово имени Алексея Архиповича Леонова»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Новокузнецк (Спиченково)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47 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02.07.2018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«Аэрокузбасс»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Новосибирск (Толмачёво)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15.09.2014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Толмачёво»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Омск (Центральный)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52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07.10.2016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«Омский 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Пионерный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6-1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19.08.2016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Стрежевой»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Стрежевой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24.02.2015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Стрежевой»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8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Томск (Богашёво)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07.07.2016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Томск»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Тюменское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Белоярский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15.05.2015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Белоярский»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Бованенково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3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30.10.2017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Авиапредприятие «Газпром авиа»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Когалым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23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31.05.2018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«Международный аэропорт Когалым»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Кондинское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7/27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30.05.2016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«Кондаавиа»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Надым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16.07.2014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«Надымское авиапредприятие»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Нижневартовск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23.10.2017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«Нижневартовск Аэро»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Новый Уренгой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48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25.08.2014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«Уренгойаэроинвест»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Ноябрьск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50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12.12.2018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«Аэропорт Сургут»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Нягань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92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10.10.2014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Нягань»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Плеханово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7/34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26.01.2017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«ЮТэйр-Инжиниринг»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Сабетта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09.12.2014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«Международный аэропорт Сабетта»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Салехард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13.11.2017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Салехард»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Советский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89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08.09.2014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«Аэропорт Советский»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Сургут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14.12.2016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ОАО «Аэропорт Сургут»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Тобольск (Ремезов)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87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10.09.2021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«Оператор Тобольск»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Тюмень (Рощино)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69 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13.07.2018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Рощино»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Урай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03.06.2015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«Аэропорт Урай»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Утренний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7/28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30.08.2021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«Международный аэропорт Сабетта»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Ханты – Мансийск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100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14.12.2016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АО «Юграавиа»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Ямбург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№ 94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20.03.2015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ООО Авиапредприятие «Газпром авиа»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Саха (Якутское) МТУ Росавиации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Алдан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№19-1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10.12.2018 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Батагай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19-4 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05.03.2018 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Белая Гора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19-47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05.02.2015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Верхневилюйск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15.08.2014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Вилюйск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11.09.2014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Депутатский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10.02.2015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Жиганск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13.12.2016   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Зырянка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19-11 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05.03.2018 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Севера"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Ленск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19-15 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13.07.2018 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Маган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19-3 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06.08.2018 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Мирный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25.08.2014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Мирнинское авиационное предприятие АК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АЛРОСА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 (ПАО)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Мома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04.02.2015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Нерюнгри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23.06.2014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Нюрба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29.09.2017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Олекминск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Оленек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28.10.2015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Полярный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09.07.2018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Саккырыр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03.12.2018 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Сангар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20.04.2015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Саскылах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28.10.2015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Среднеколымск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19-24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30.03.2015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Сунтар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19-32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29.09.2014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Талакан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63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06.12.2017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 Сургут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Филиал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 Талакан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Тикси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27.03.2018 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Усть-Куйга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19-12 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25.02.2014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Усть-Мая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19-34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17.12.2014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Усть-Нера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19-35 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02.02.2018 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Теплый Ключ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19-36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04.04.2016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Черский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19-42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15.06.2015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Чокурдах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02.10.2014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Аэропорты Севера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Эльга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№ 13-1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non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19.03.2024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ООО “РАТЕЛ АЭРОПОРТЫ”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Якутск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21.05.2015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"Аэропорт Якутск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  <w:shd w:val="clear" w:color="auto" w:fill="ffffff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Приволжское МТУ Росавиации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Бугульма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11-64 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14.10.2015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«Аэропорт «Бугульма»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Бугуруслан-Северный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15/2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15.05.2016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ФГБОУ ВО «СПбГУ ГА»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Ижевск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27.11.2014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«Ижавиа»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Йошкар-Ола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Государственное бюджетное учреждение Республики Марий Эл «Аэропорт Йошкар-Ола»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Казань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16.07.2014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Казань»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Киров (Победилово)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20.05.2014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Победилово»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Куркачи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15/3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29.11.2018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АНО «ЦАК РТ ДОСААФ России» и  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«Казанское Авиа-предприятие»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Нижнекамск (Бегишево)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02.12.2015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Аэропорт Бегишево»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Нижний Новгород (Стригино)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05.12.2016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Нижний Новгород»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Оренбург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11.03.2014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Оренбург»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Орск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18.12.2014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Филиал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Оренбург»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Пенза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ГБУ Пензенской области «Аэропорт города Пензы»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Пермь (Большое Савино)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11.06.2014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Пермь»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Самара (Курумоч)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22.02.2017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Курумоч»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Самара (Безымянка)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90-С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«Авиакор-авиационный завод»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Саранск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61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16.01.2018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АО “Международный аэропорт “Саранск”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Саратов (Гагарин)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16.08.2019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«СарАэро-Инвест»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Солдатская Ташла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15/1 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19.02.2016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ФГБОУ ВПО «УИ ГА»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Ульяновск (Баратаевка)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71 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05.09.2018 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ФГБОУ ВПО «УИ ГА»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Ульяновск (Восточный)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91-С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01.07.2014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ПАО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Ил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Уфа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73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29.07.2014 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Уфа»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Чебоксары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28.08.2014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«Международный Аэропорт Чебоксары»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 w:themeColor="text1"/>
                <w:highlight w:val="white"/>
              </w:rPr>
            </w:pPr>
            <w:r>
              <w:rPr>
                <w:rFonts w:ascii="TimesNewRoman" w:hAnsi="TimesNewRoman" w:cs="TimesNewRoman"/>
                <w:color w:val="000000" w:themeColor="text1"/>
                <w:sz w:val="20"/>
                <w:highlight w:val="white"/>
              </w:rPr>
              <w:t xml:space="preserve">Камчатское МТУ Росавиации</w:t>
            </w:r>
            <w:r>
              <w:rPr>
                <w:rFonts w:ascii="TimesNewRoman" w:hAnsi="TimesNewRoman" w:cs="TimesNewRoman"/>
                <w:color w:val="000000" w:themeColor="text1"/>
                <w:highlight w:val="white"/>
              </w:rPr>
            </w:r>
            <w:r>
              <w:rPr>
                <w:rFonts w:ascii="TimesNewRoman" w:hAnsi="TimesNewRoman" w:cs="TimesNew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Мильково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24.10.2016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Никольское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Озерная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Оссора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5-7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27.01.2014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Палана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28.11.2014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Петропавловск-Камчатский (Елизово)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31.05.2016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Петропавловск-Камчатский (Елизово)»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Соболево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24.10.2016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Тигиль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Тиличики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5-12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11.11.2008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Усть-Камчатск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17.10.2014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Усть-Хайрюзово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12.05.2016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Камчатки»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Центральное МТУ Росавиации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Белгород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30.09.2016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«Международный аэропорт Белгород»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Брянск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03.03.2014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«Международный аэропорт Брянск»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Владимир (Семязино)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13-8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01.07.2015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ГБУ ВО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Владимирская база авиационной охраны лесов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Воронеж (Придача)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112-С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11.01.2018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ПАО «Воронежское акционерное самолетостроительное общество»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Воронеж (Чертовицкое)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22.07.2014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«Международный аэропорт Воронеж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имени Петра 1»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Иваново (Южный)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12.01.2018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«Центр Авиа»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Калуга (Грабцево)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28.05.2015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Калуга»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Кострома (Секеркино)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13-9 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 19.12.2008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«Костромское авиапредприятие»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Крайний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27-С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20.02.2016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«Центр эксплуатации объектов наземной космической инфраструктуры»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Кубинка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б/н 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  21.04.2011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«Аэропорт Кубинка»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Курск (Восточный)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28.01.2015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КПКО «Курскаэропорт»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Липецк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26.08.2014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«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Международный аэропорт Липецк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Остафьево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98-Г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26.11.2015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Авиапредприятие «Газпром авиа»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Раменское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96-С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30.11.2015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«ЛИИ им.М.М. Громова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Сасово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13-4 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17.01.2019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«Сасовское им. Героя Советского союза Тарана Г.А. летное училище гражданской авиации» филиал ФГБОУ ВПО УВАУ ГА (И)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Старый Оскол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13-13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25.03.2016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«Аэропорт Старый Оскол»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Тамбов (Донское)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67 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21.03.2016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ТОГБУ «Аэропорт «Тамбов»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Тверь (Мигалово)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 01.09.2011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ЗАО «Авиа-Тверь-Сервис»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Черное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13-22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08.02.2017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ЗАО «МАРЗ ДОСААФ»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Чкаловский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15.09.2003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«Аэропорт Чкаловский»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Ярославль (Туношна)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105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23.11.2015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none"/>
              </w:rPr>
              <w:t xml:space="preserve">ООО “Международный аэропорт Ярославля “Золотое кольцо”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Северо-Восточное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Анадырь (Угольный)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19.12.2017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Беринговский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14-5 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Залив Креста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14-7 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Кепервеем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115 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26.12.2018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Купол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 26.06.2014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ЗАО «Чукотская горно-геологическая компания»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Лаврентия, залив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Магадан (Сокол)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29.02.2016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Магадан»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Марково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14-11 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Омолон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14-12 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Омсукчан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14-13 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09.02.2018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«AD REM»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Певек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54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26.11.2014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Провидения, бухта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116 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21.12.2018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Чукотки»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Северо-Эвенск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-95" w:right="0" w:firstLine="0"/>
              <w:jc w:val="center"/>
              <w:spacing w:before="0" w:after="0" w:line="252" w:lineRule="auto"/>
              <w:shd w:val="clear" w:color="auto" w:fill="ffffff"/>
              <w:tabs>
                <w:tab w:val="left" w:pos="566" w:leader="none"/>
              </w:tabs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 01.12.2015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Севера»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Сеймчан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14-2 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31.01.2018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Севера»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Уральское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Екатеринбург (Кольцово)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14.02.2014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ПАО «Аэропорт Кольцово»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Курган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04.06.2015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Курган»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Магнитогорск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103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19.04.2018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Магнитогорск»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Челябинск (Баландино)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21.08.2015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«Челябинское авиапредприятие»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Южное МТУ ВТ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Анапа (Витязево)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113-Г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17.12.2016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«Аэропорт Анапа»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Астрахань (Нариманово)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09.07.2015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Астрахань»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Владикавказ (Беслан)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30.07.2014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«Международный аэропорт Владикавказ»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Волгоград (Гумрак)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02.06.2014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ПАО «Международный аэропорт Волгоград»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Геленджик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30.04.2015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«Аэропорт Геленджик»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Геленджик (Бухта)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111-С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23.07.2018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ПАО «Таганрогский авиационный научно-технический комплекс им. Г.М. Бериева»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Грозный (Северный)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27.12.2017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«Вайнахавиа»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Ейск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14-124 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28.04.2017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«Аэропорт Ейск»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Краснодар (Пашковский)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23.06.2017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Краснодар»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Магас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106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22.03.2016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«Магас» им. С.С. Осканова»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Минеральные Воды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29.07.2014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«Международный Аэропорт Минеральные Воды»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Махачкала (Уйташ)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38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18.12.2014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«Махачкала»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Нальчик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14-125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01.07.2017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«Аэрокомплекс»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Ростов-на-Дону (Платов)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17.11.2017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«Ростоваэроинвест»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Севастополь (Бельбек)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115-Г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15.12.2023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«Аэропорт Бельбек»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Симферополь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44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11.04.2014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ООО «Международный аэропорт Симферополь»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Сочи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62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31.07.2013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Сочи»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Ставрополь (Шпаковское)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107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05.12.2014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Ставрополь»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B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Таганрог (Южный)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97-С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04.05.2017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«ТАНТК им. Г.М. Бериева»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65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Элиста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99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02.11.2015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Элиста»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Дальневосточное МТУ Росавиации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Аян (Мунук)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-102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-102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pacing w:val="-5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pacing w:val="-5"/>
                <w:sz w:val="20"/>
                <w:highlight w:val="white"/>
              </w:rPr>
              <w:t xml:space="preserve">14.01.2016</w:t>
            </w:r>
            <w:r>
              <w:rPr>
                <w:rFonts w:ascii="TimesNewRoman" w:hAnsi="TimesNewRoman" w:cs="TimesNewRoman"/>
                <w:color w:val="000000"/>
                <w:spacing w:val="-5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pacing w:val="-5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Благовещенск (Игнатьево)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24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06.08.1993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ГУП Амурской области «Аэропорт Благовещенск»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Богородское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20.07.2018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Владивосток (Кневичи)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03.03.2014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«Международный аэропорт Владивосток»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Зея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11/11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30.05.2016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Итуруп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58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19.09.2014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КП «Аэропорты Курильских островов»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Комсомольск-на-Амуре (Хурба)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б/н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08.07.2014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«Комсомольский-на-Амуре 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В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Николаевск-на-Амуре</w:t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11/10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16.05.2016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КГУП «Хабаровские авиалинии»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Ноглики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11/13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20.11.2017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Южно-Сахалинск»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Оха (Новостройка)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11/3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28.08.2015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Южно-Сахалинск»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Охотск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29.12.2015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Тында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11/2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13.01.2015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Хабаровск (Новый)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78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31.12.2014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ОАО «ХАБАРОВСКИЙ АЭРОПОРТ»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Херпучи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14.01.2016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Чумикан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14.01.2016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Е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Шахтерск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11/9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29.04.2016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Южно-Сахалинск»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Экимчан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-102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11/8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22.04.2016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ФКП «Аэропорты Дальнего Востока»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Д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Южно-Курильск (Менделеево)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11/14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26.12.2017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КП «Аэропорты Курильских островов»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Г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Южно-Сахалинск (Хомутово)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№ 85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21.08.2015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АО «Аэропорт Южно-Сахалинск»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18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Аэродромы центрального подчинения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Москва (Внуково)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10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16.08.2016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</w: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АО «Международный аэропорт «Внуково»</w:t>
            </w:r>
            <w:r>
              <w:rPr>
                <w:rFonts w:ascii="TimesNewRoman" w:hAnsi="TimesNewRoman" w:cs="TimesNewRoman"/>
                <w:color w:val="000000"/>
                <w:sz w:val="20"/>
              </w:rPr>
            </w:r>
            <w:r>
              <w:rPr>
                <w:rFonts w:ascii="TimesNewRoman" w:hAnsi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Москва (Домодедово)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15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03.11.2016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ООО «ДОМОДЕДОВО ЭРФИЛД»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Б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Москва (Шереметьево)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84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30.12.2015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АО «Международный аэропорт Шереметьево»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highlight w:val="white"/>
              </w:rPr>
              <w:t xml:space="preserve">А</w:t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  <w:r>
              <w:rPr>
                <w:rFonts w:ascii="TimesNewRoman" w:hAnsi="TimesNewRoman" w:cs="TimesNew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Вертодромы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6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2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Валдай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№10-2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19.12.2016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АО «Аэропорт «Храброво»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II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872"/>
              <w:numPr>
                <w:ilvl w:val="0"/>
                <w:numId w:val="2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Горка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bCs w:val="0"/>
                <w:i w:val="0"/>
                <w:color w:val="000000"/>
              </w:rPr>
            </w:pPr>
            <w:r>
              <w:rPr>
                <w:rFonts w:ascii="TimesNewRoman" w:hAnsi="TimesNewRoman" w:cs="TimesNewRoman"/>
                <w:i w:val="0"/>
                <w:iCs w:val="0"/>
                <w:color w:val="000000"/>
                <w:sz w:val="20"/>
              </w:rPr>
              <w:t xml:space="preserve">№ 13-25</w:t>
            </w:r>
            <w:r>
              <w:rPr>
                <w:rFonts w:ascii="TimesNewRoman" w:hAnsi="TimesNewRoman" w:cs="TimesNewRoman"/>
                <w:bCs w:val="0"/>
                <w:i w:val="0"/>
                <w:color w:val="000000"/>
              </w:rPr>
            </w:r>
            <w:r>
              <w:rPr>
                <w:rFonts w:ascii="TimesNewRoman" w:hAnsi="TimesNewRoman" w:cs="TimesNewRoman"/>
                <w:bCs w:val="0"/>
                <w:i w:val="0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bCs w:val="0"/>
                <w:i w:val="0"/>
                <w:color w:val="000000"/>
              </w:rPr>
            </w:pPr>
            <w:r>
              <w:rPr>
                <w:rFonts w:ascii="TimesNewRoman" w:hAnsi="TimesNewRoman" w:cs="TimesNewRoman"/>
                <w:i w:val="0"/>
                <w:iCs w:val="0"/>
                <w:color w:val="000000"/>
                <w:sz w:val="20"/>
              </w:rPr>
              <w:t xml:space="preserve">03.03.2016</w:t>
            </w:r>
            <w:r>
              <w:rPr>
                <w:rFonts w:ascii="TimesNewRoman" w:hAnsi="TimesNewRoman" w:cs="TimesNewRoman"/>
                <w:bCs w:val="0"/>
                <w:i w:val="0"/>
                <w:color w:val="000000"/>
              </w:rPr>
            </w:r>
            <w:r>
              <w:rPr>
                <w:rFonts w:ascii="TimesNewRoman" w:hAnsi="TimesNewRoman" w:cs="TimesNewRoman"/>
                <w:bCs w:val="0"/>
                <w:i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ООО «Авиапарк»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-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2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Санкт-Петербург (Стрельна)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10-1 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14.05.2014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ООО «Воздушные Ворота Северной Столицы»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2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II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10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2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Посадочная площадка ФГБУ «Государственный комплекс «Янтарь»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№10-11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08.05.2014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АО «Аэропорт «Храброво»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-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vAlign w:val="center"/>
            <w:textDirection w:val="lrTb"/>
            <w:noWrap w:val="false"/>
          </w:tcPr>
          <w:p>
            <w:pPr>
              <w:pStyle w:val="872"/>
              <w:numPr>
                <w:ilvl w:val="0"/>
                <w:numId w:val="2"/>
              </w:numPr>
              <w:ind w:left="0" w:right="0" w:hanging="354"/>
              <w:jc w:val="right"/>
              <w:spacing w:before="0" w:after="0" w:line="252" w:lineRule="auto"/>
              <w:shd w:val="clear" w:color="auto" w:fill="ffffff"/>
            </w:pPr>
            <w:r/>
            <w:r/>
          </w:p>
          <w:p>
            <w:pPr>
              <w:pStyle w:val="665"/>
              <w:jc w:val="righ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Тверь (Змеево) 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№ 13-24 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05.05.2014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72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ООО «Аэропорт Змеево»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696"/>
              <w:ind w:left="0" w:right="0" w:firstLine="0"/>
              <w:jc w:val="center"/>
              <w:spacing w:before="0" w:after="0" w:line="252" w:lineRule="auto"/>
              <w:shd w:val="clear" w:color="auto" w:fill="ffffff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 xml:space="preserve">I</w:t>
            </w:r>
            <w:r>
              <w:rPr>
                <w:rFonts w:ascii="TimesNewRoman" w:hAnsi="TimesNewRoman" w:cs="TimesNewRoman"/>
                <w:color w:val="000000"/>
              </w:rPr>
            </w:r>
            <w:r>
              <w:rPr>
                <w:rFonts w:ascii="TimesNewRoman" w:hAnsi="TimesNewRoman" w:cs="TimesNewRoman"/>
                <w:color w:val="000000"/>
              </w:rPr>
            </w:r>
          </w:p>
        </w:tc>
      </w:tr>
    </w:tbl>
    <w:p>
      <w:pPr>
        <w:pStyle w:val="696"/>
        <w:ind w:left="0" w:right="0" w:firstLine="0"/>
        <w:jc w:val="center"/>
        <w:spacing w:before="0" w:after="160" w:line="252" w:lineRule="auto"/>
        <w:shd w:val="clear" w:color="auto" w:fill="ffffff"/>
      </w:pPr>
      <w:r/>
      <w:r/>
    </w:p>
    <w:sectPr>
      <w:footnotePr/>
      <w:endnotePr/>
      <w:type w:val="nextPage"/>
      <w:pgSz w:w="11905" w:h="16837" w:orient="portrait"/>
      <w:pgMar w:top="720" w:right="720" w:bottom="720" w:left="720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NewRoman">
    <w:panose1 w:val="02000603000000000000"/>
  </w:font>
  <w:font w:name="CourierNew">
    <w:panose1 w:val="02000603000000000000"/>
  </w:font>
  <w:font w:name="Arial">
    <w:panose1 w:val="020B060402020202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PTAstraSerif">
    <w:panose1 w:val="020A0603040505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"/>
      <w:lvlJc w:val="left"/>
      <w:pPr>
        <w:ind w:left="0" w:hanging="360"/>
      </w:pPr>
    </w:lvl>
    <w:lvl w:ilvl="2">
      <w:start w:val="1"/>
      <w:numFmt w:val="lowerRoman"/>
      <w:isLgl w:val="false"/>
      <w:suff w:val="tab"/>
      <w:lvlText w:val="%3"/>
      <w:lvlJc w:val="left"/>
      <w:pPr>
        <w:ind w:left="0" w:hanging="180"/>
      </w:pPr>
    </w:lvl>
    <w:lvl w:ilvl="3">
      <w:start w:val="1"/>
      <w:numFmt w:val="decimal"/>
      <w:isLgl w:val="false"/>
      <w:suff w:val="tab"/>
      <w:lvlText w:val="%4"/>
      <w:lvlJc w:val="left"/>
      <w:pPr>
        <w:ind w:left="0" w:hanging="360"/>
      </w:pPr>
    </w:lvl>
    <w:lvl w:ilvl="4">
      <w:start w:val="1"/>
      <w:numFmt w:val="lowerLetter"/>
      <w:isLgl w:val="false"/>
      <w:suff w:val="tab"/>
      <w:lvlText w:val="%5"/>
      <w:lvlJc w:val="left"/>
      <w:pPr>
        <w:ind w:left="0" w:hanging="360"/>
      </w:pPr>
    </w:lvl>
    <w:lvl w:ilvl="5">
      <w:start w:val="1"/>
      <w:numFmt w:val="lowerRoman"/>
      <w:isLgl w:val="false"/>
      <w:suff w:val="tab"/>
      <w:lvlText w:val="%6"/>
      <w:lvlJc w:val="left"/>
      <w:pPr>
        <w:ind w:left="0" w:hanging="180"/>
      </w:pPr>
    </w:lvl>
    <w:lvl w:ilvl="6">
      <w:start w:val="1"/>
      <w:numFmt w:val="decimal"/>
      <w:isLgl w:val="false"/>
      <w:suff w:val="tab"/>
      <w:lvlText w:val="%7"/>
      <w:lvlJc w:val="left"/>
      <w:pPr>
        <w:ind w:left="0" w:hanging="360"/>
      </w:pPr>
    </w:lvl>
    <w:lvl w:ilvl="7">
      <w:start w:val="1"/>
      <w:numFmt w:val="lowerLetter"/>
      <w:isLgl w:val="false"/>
      <w:suff w:val="tab"/>
      <w:lvlText w:val="%8"/>
      <w:lvlJc w:val="left"/>
      <w:pPr>
        <w:ind w:left="0" w:hanging="360"/>
      </w:pPr>
    </w:lvl>
    <w:lvl w:ilvl="8">
      <w:start w:val="1"/>
      <w:numFmt w:val="lowerRoman"/>
      <w:isLgl w:val="false"/>
      <w:suff w:val="tab"/>
      <w:lvlText w:val="%9"/>
      <w:lvlJc w:val="left"/>
      <w:pPr>
        <w:ind w:left="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"/>
      <w:lvlJc w:val="left"/>
      <w:pPr>
        <w:ind w:left="0" w:hanging="360"/>
      </w:pPr>
    </w:lvl>
    <w:lvl w:ilvl="2">
      <w:start w:val="1"/>
      <w:numFmt w:val="lowerRoman"/>
      <w:isLgl w:val="false"/>
      <w:suff w:val="tab"/>
      <w:lvlText w:val="%3"/>
      <w:lvlJc w:val="left"/>
      <w:pPr>
        <w:ind w:left="0" w:hanging="180"/>
      </w:pPr>
    </w:lvl>
    <w:lvl w:ilvl="3">
      <w:start w:val="1"/>
      <w:numFmt w:val="decimal"/>
      <w:isLgl w:val="false"/>
      <w:suff w:val="tab"/>
      <w:lvlText w:val="%4"/>
      <w:lvlJc w:val="left"/>
      <w:pPr>
        <w:ind w:left="0" w:hanging="360"/>
      </w:pPr>
    </w:lvl>
    <w:lvl w:ilvl="4">
      <w:start w:val="1"/>
      <w:numFmt w:val="lowerLetter"/>
      <w:isLgl w:val="false"/>
      <w:suff w:val="tab"/>
      <w:lvlText w:val="%5"/>
      <w:lvlJc w:val="left"/>
      <w:pPr>
        <w:ind w:left="0" w:hanging="360"/>
      </w:pPr>
    </w:lvl>
    <w:lvl w:ilvl="5">
      <w:start w:val="1"/>
      <w:numFmt w:val="lowerRoman"/>
      <w:isLgl w:val="false"/>
      <w:suff w:val="tab"/>
      <w:lvlText w:val="%6"/>
      <w:lvlJc w:val="left"/>
      <w:pPr>
        <w:ind w:left="0" w:hanging="180"/>
      </w:pPr>
    </w:lvl>
    <w:lvl w:ilvl="6">
      <w:start w:val="1"/>
      <w:numFmt w:val="decimal"/>
      <w:isLgl w:val="false"/>
      <w:suff w:val="tab"/>
      <w:lvlText w:val="%7"/>
      <w:lvlJc w:val="left"/>
      <w:pPr>
        <w:ind w:left="0" w:hanging="360"/>
      </w:pPr>
    </w:lvl>
    <w:lvl w:ilvl="7">
      <w:start w:val="1"/>
      <w:numFmt w:val="lowerLetter"/>
      <w:isLgl w:val="false"/>
      <w:suff w:val="tab"/>
      <w:lvlText w:val="%8"/>
      <w:lvlJc w:val="left"/>
      <w:pPr>
        <w:ind w:left="0" w:hanging="360"/>
      </w:pPr>
    </w:lvl>
    <w:lvl w:ilvl="8">
      <w:start w:val="1"/>
      <w:numFmt w:val="lowerRoman"/>
      <w:isLgl w:val="false"/>
      <w:suff w:val="tab"/>
      <w:lvlText w:val="%9"/>
      <w:lvlJc w:val="left"/>
      <w:pPr>
        <w:ind w:left="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AstraSerif" w:hAnsi="PTAstraSerif" w:eastAsia="Times New Roman" w:cs="PTAstraSerif"/>
        <w:sz w:val="24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DStyle_paragraph"/>
    <w:pPr>
      <w:jc w:val="left"/>
      <w:spacing w:before="0" w:after="200" w:line="276" w:lineRule="auto"/>
    </w:pPr>
    <w:rPr>
      <w:rFonts w:ascii="PTAstraSerif" w:hAnsi="PTAstraSerif" w:cs="PTAstraSerif"/>
      <w:sz w:val="24"/>
    </w:rPr>
  </w:style>
  <w:style w:type="character" w:styleId="663">
    <w:name w:val="DStyle_text"/>
    <w:rPr>
      <w:rFonts w:ascii="PTAstraSerif" w:hAnsi="PTAstraSerif" w:cs="PTAstraSerif"/>
      <w:sz w:val="24"/>
    </w:rPr>
  </w:style>
  <w:style w:type="paragraph" w:styleId="664">
    <w:name w:val="DStyle_paragraph"/>
    <w:qFormat/>
    <w:pPr>
      <w:jc w:val="left"/>
      <w:spacing w:before="0" w:after="200" w:line="276" w:lineRule="auto"/>
    </w:pPr>
    <w:rPr>
      <w:rFonts w:ascii="PTAstraSerif" w:hAnsi="PTAstraSerif" w:cs="PTAstraSerif"/>
      <w:color w:val="000000"/>
      <w:sz w:val="24"/>
    </w:rPr>
  </w:style>
  <w:style w:type="paragraph" w:styleId="665" w:customStyle="1">
    <w:name w:val="Standard"/>
    <w:basedOn w:val="664"/>
    <w:qFormat/>
  </w:style>
  <w:style w:type="paragraph" w:styleId="666">
    <w:name w:val="DStyle_paragraph"/>
    <w:basedOn w:val="664"/>
    <w:qFormat/>
    <w:pPr>
      <w:jc w:val="left"/>
      <w:spacing w:before="0" w:after="0" w:line="240" w:lineRule="auto"/>
    </w:pPr>
    <w:rPr>
      <w:rFonts w:ascii="PTAstraSerif" w:hAnsi="PTAstraSerif" w:cs="PTAstraSerif"/>
      <w:sz w:val="24"/>
    </w:rPr>
  </w:style>
  <w:style w:type="paragraph" w:styleId="667" w:customStyle="1">
    <w:name w:val="Heading"/>
    <w:basedOn w:val="696"/>
    <w:qFormat/>
    <w:pPr>
      <w:jc w:val="left"/>
      <w:spacing w:before="240" w:after="120" w:line="252" w:lineRule="auto"/>
    </w:pPr>
    <w:rPr>
      <w:rFonts w:ascii="PTAstraSerif" w:hAnsi="PTAstraSerif" w:cs="PTAstraSerif"/>
      <w:color w:val="000000"/>
      <w:sz w:val="28"/>
    </w:rPr>
  </w:style>
  <w:style w:type="paragraph" w:styleId="668" w:customStyle="1">
    <w:name w:val="Text body"/>
    <w:basedOn w:val="696"/>
    <w:qFormat/>
    <w:pPr>
      <w:jc w:val="left"/>
      <w:spacing w:before="0" w:after="140" w:line="276" w:lineRule="exact"/>
    </w:pPr>
    <w:rPr>
      <w:rFonts w:ascii="Calibri" w:hAnsi="Calibri" w:cs="Calibri"/>
      <w:color w:val="000000"/>
      <w:sz w:val="22"/>
    </w:rPr>
  </w:style>
  <w:style w:type="paragraph" w:styleId="669" w:customStyle="1">
    <w:name w:val="Heading 1"/>
    <w:basedOn w:val="696"/>
    <w:qFormat/>
    <w:pPr>
      <w:jc w:val="left"/>
      <w:spacing w:before="240" w:after="60" w:line="252" w:lineRule="auto"/>
    </w:pPr>
    <w:rPr>
      <w:rFonts w:ascii="Cambria" w:hAnsi="Cambria" w:cs="Cambria"/>
      <w:b/>
      <w:color w:val="000000"/>
      <w:sz w:val="32"/>
    </w:rPr>
  </w:style>
  <w:style w:type="paragraph" w:styleId="670" w:customStyle="1">
    <w:name w:val="Heading 2"/>
    <w:basedOn w:val="696"/>
    <w:qFormat/>
    <w:pPr>
      <w:jc w:val="left"/>
      <w:spacing w:before="360" w:after="200" w:line="240" w:lineRule="auto"/>
    </w:pPr>
    <w:rPr>
      <w:rFonts w:ascii="Arial" w:hAnsi="Arial" w:cs="Arial"/>
      <w:sz w:val="34"/>
    </w:rPr>
  </w:style>
  <w:style w:type="paragraph" w:styleId="671" w:customStyle="1">
    <w:name w:val="Heading 3"/>
    <w:basedOn w:val="696"/>
    <w:qFormat/>
    <w:pPr>
      <w:jc w:val="left"/>
      <w:spacing w:before="320" w:after="200" w:line="240" w:lineRule="auto"/>
    </w:pPr>
    <w:rPr>
      <w:rFonts w:ascii="Arial" w:hAnsi="Arial" w:cs="Arial"/>
      <w:sz w:val="30"/>
    </w:rPr>
  </w:style>
  <w:style w:type="paragraph" w:styleId="672" w:customStyle="1">
    <w:name w:val="Heading 4"/>
    <w:basedOn w:val="696"/>
    <w:qFormat/>
    <w:pPr>
      <w:jc w:val="left"/>
      <w:spacing w:before="320" w:after="200" w:line="240" w:lineRule="auto"/>
    </w:pPr>
    <w:rPr>
      <w:rFonts w:ascii="Arial" w:hAnsi="Arial" w:cs="Arial"/>
      <w:b/>
      <w:sz w:val="26"/>
    </w:rPr>
  </w:style>
  <w:style w:type="paragraph" w:styleId="673" w:customStyle="1">
    <w:name w:val="Heading 5"/>
    <w:basedOn w:val="696"/>
    <w:qFormat/>
    <w:pPr>
      <w:jc w:val="left"/>
      <w:spacing w:before="320" w:after="200" w:line="240" w:lineRule="auto"/>
    </w:pPr>
    <w:rPr>
      <w:rFonts w:ascii="Arial" w:hAnsi="Arial" w:cs="Arial"/>
      <w:b/>
      <w:sz w:val="24"/>
    </w:rPr>
  </w:style>
  <w:style w:type="paragraph" w:styleId="674" w:customStyle="1">
    <w:name w:val="Heading 6"/>
    <w:basedOn w:val="696"/>
    <w:qFormat/>
    <w:pPr>
      <w:jc w:val="left"/>
      <w:spacing w:before="320" w:after="200" w:line="240" w:lineRule="auto"/>
    </w:pPr>
    <w:rPr>
      <w:rFonts w:ascii="Arial" w:hAnsi="Arial" w:cs="Arial"/>
      <w:b/>
      <w:sz w:val="22"/>
    </w:rPr>
  </w:style>
  <w:style w:type="paragraph" w:styleId="675" w:customStyle="1">
    <w:name w:val="Heading 7"/>
    <w:basedOn w:val="696"/>
    <w:qFormat/>
    <w:pPr>
      <w:jc w:val="left"/>
      <w:spacing w:before="320" w:after="200" w:line="240" w:lineRule="auto"/>
    </w:pPr>
    <w:rPr>
      <w:rFonts w:ascii="Arial" w:hAnsi="Arial" w:cs="Arial"/>
      <w:b/>
      <w:i/>
      <w:sz w:val="22"/>
    </w:rPr>
  </w:style>
  <w:style w:type="paragraph" w:styleId="676" w:customStyle="1">
    <w:name w:val="Heading 8"/>
    <w:basedOn w:val="696"/>
    <w:qFormat/>
    <w:pPr>
      <w:jc w:val="left"/>
      <w:spacing w:before="320" w:after="200" w:line="240" w:lineRule="auto"/>
    </w:pPr>
    <w:rPr>
      <w:rFonts w:ascii="Arial" w:hAnsi="Arial" w:cs="Arial"/>
      <w:i/>
      <w:sz w:val="22"/>
    </w:rPr>
  </w:style>
  <w:style w:type="paragraph" w:styleId="677" w:customStyle="1">
    <w:name w:val="Heading 9"/>
    <w:basedOn w:val="696"/>
    <w:qFormat/>
    <w:pPr>
      <w:jc w:val="left"/>
      <w:spacing w:before="320" w:after="200" w:line="240" w:lineRule="auto"/>
    </w:pPr>
    <w:rPr>
      <w:rFonts w:ascii="Arial" w:hAnsi="Arial" w:cs="Arial"/>
      <w:i/>
      <w:sz w:val="21"/>
    </w:rPr>
  </w:style>
  <w:style w:type="paragraph" w:styleId="678" w:customStyle="1">
    <w:name w:val="Title"/>
    <w:basedOn w:val="696"/>
    <w:qFormat/>
    <w:pPr>
      <w:jc w:val="left"/>
      <w:spacing w:before="300" w:after="200" w:line="240" w:lineRule="auto"/>
    </w:pPr>
    <w:rPr>
      <w:rFonts w:ascii="PTAstraSerif" w:hAnsi="PTAstraSerif" w:cs="PTAstraSerif"/>
      <w:sz w:val="48"/>
    </w:rPr>
  </w:style>
  <w:style w:type="paragraph" w:styleId="679" w:customStyle="1">
    <w:name w:val="Subtitle"/>
    <w:basedOn w:val="696"/>
    <w:qFormat/>
    <w:pPr>
      <w:jc w:val="left"/>
      <w:spacing w:before="200" w:after="200" w:line="240" w:lineRule="auto"/>
    </w:pPr>
    <w:rPr>
      <w:rFonts w:ascii="PTAstraSerif" w:hAnsi="PTAstraSerif" w:cs="PTAstraSerif"/>
      <w:sz w:val="24"/>
    </w:rPr>
  </w:style>
  <w:style w:type="paragraph" w:styleId="680" w:customStyle="1">
    <w:name w:val="Header and Footer"/>
    <w:basedOn w:val="665"/>
    <w:qFormat/>
    <w:pPr>
      <w:tabs>
        <w:tab w:val="center" w:pos="4818" w:leader="none"/>
        <w:tab w:val="right" w:pos="9637" w:leader="none"/>
      </w:tabs>
    </w:pPr>
  </w:style>
  <w:style w:type="paragraph" w:styleId="681" w:customStyle="1">
    <w:name w:val="Header"/>
    <w:basedOn w:val="696"/>
    <w:qFormat/>
    <w:pPr>
      <w:jc w:val="left"/>
      <w:spacing w:before="0" w:after="0" w:line="240" w:lineRule="auto"/>
      <w:tabs>
        <w:tab w:val="center" w:pos="7142" w:leader="none"/>
        <w:tab w:val="right" w:pos="14285" w:leader="none"/>
      </w:tabs>
    </w:pPr>
    <w:rPr>
      <w:rFonts w:ascii="PTAstraSerif" w:hAnsi="PTAstraSerif" w:cs="PTAstraSerif"/>
      <w:sz w:val="24"/>
    </w:rPr>
  </w:style>
  <w:style w:type="paragraph" w:styleId="682" w:customStyle="1">
    <w:name w:val="Footer"/>
    <w:basedOn w:val="696"/>
    <w:qFormat/>
    <w:pPr>
      <w:jc w:val="left"/>
      <w:spacing w:before="0" w:after="0" w:line="240" w:lineRule="auto"/>
      <w:tabs>
        <w:tab w:val="center" w:pos="7142" w:leader="none"/>
        <w:tab w:val="right" w:pos="14285" w:leader="none"/>
      </w:tabs>
    </w:pPr>
    <w:rPr>
      <w:rFonts w:ascii="PTAstraSerif" w:hAnsi="PTAstraSerif" w:cs="PTAstraSerif"/>
      <w:sz w:val="24"/>
    </w:rPr>
  </w:style>
  <w:style w:type="paragraph" w:styleId="683" w:customStyle="1">
    <w:name w:val="Caption"/>
    <w:basedOn w:val="696"/>
    <w:qFormat/>
    <w:pPr>
      <w:jc w:val="left"/>
      <w:spacing w:before="120" w:after="120" w:line="252" w:lineRule="auto"/>
    </w:pPr>
    <w:rPr>
      <w:rFonts w:ascii="PTAstraSerif" w:hAnsi="PTAstraSerif" w:cs="PTAstraSerif"/>
      <w:i/>
      <w:color w:val="000000"/>
      <w:sz w:val="24"/>
    </w:rPr>
  </w:style>
  <w:style w:type="paragraph" w:styleId="684" w:customStyle="1">
    <w:name w:val="footnote text"/>
    <w:basedOn w:val="696"/>
    <w:qFormat/>
    <w:pPr>
      <w:jc w:val="left"/>
      <w:spacing w:before="0" w:after="40" w:line="240" w:lineRule="auto"/>
    </w:pPr>
    <w:rPr>
      <w:rFonts w:ascii="PTAstraSerif" w:hAnsi="PTAstraSerif" w:cs="PTAstraSerif"/>
      <w:sz w:val="18"/>
    </w:rPr>
  </w:style>
  <w:style w:type="paragraph" w:styleId="685" w:customStyle="1">
    <w:name w:val="endnote text"/>
    <w:basedOn w:val="696"/>
    <w:qFormat/>
    <w:pPr>
      <w:jc w:val="left"/>
      <w:spacing w:before="0" w:after="0" w:line="240" w:lineRule="auto"/>
    </w:pPr>
    <w:rPr>
      <w:rFonts w:ascii="PTAstraSerif" w:hAnsi="PTAstraSerif" w:cs="PTAstraSerif"/>
      <w:sz w:val="20"/>
    </w:rPr>
  </w:style>
  <w:style w:type="paragraph" w:styleId="686" w:customStyle="1">
    <w:name w:val="toc 1"/>
    <w:basedOn w:val="696"/>
    <w:qFormat/>
    <w:pPr>
      <w:ind w:left="0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87" w:customStyle="1">
    <w:name w:val="toc 2"/>
    <w:basedOn w:val="696"/>
    <w:qFormat/>
    <w:pPr>
      <w:ind w:left="283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88" w:customStyle="1">
    <w:name w:val="toc 3"/>
    <w:basedOn w:val="696"/>
    <w:qFormat/>
    <w:pPr>
      <w:ind w:left="567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89" w:customStyle="1">
    <w:name w:val="toc 4"/>
    <w:basedOn w:val="696"/>
    <w:qFormat/>
    <w:pPr>
      <w:ind w:left="850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0" w:customStyle="1">
    <w:name w:val="toc 5"/>
    <w:basedOn w:val="696"/>
    <w:qFormat/>
    <w:pPr>
      <w:ind w:left="1134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1" w:customStyle="1">
    <w:name w:val="toc 6"/>
    <w:basedOn w:val="696"/>
    <w:qFormat/>
    <w:pPr>
      <w:ind w:left="1417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2" w:customStyle="1">
    <w:name w:val="toc 7"/>
    <w:basedOn w:val="696"/>
    <w:qFormat/>
    <w:pPr>
      <w:ind w:left="1701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3" w:customStyle="1">
    <w:name w:val="toc 8"/>
    <w:basedOn w:val="696"/>
    <w:qFormat/>
    <w:pPr>
      <w:ind w:left="1984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4" w:customStyle="1">
    <w:name w:val="toc 9"/>
    <w:basedOn w:val="696"/>
    <w:qFormat/>
    <w:pPr>
      <w:ind w:left="2268" w:right="0" w:firstLine="0"/>
      <w:jc w:val="left"/>
      <w:spacing w:before="0" w:after="57" w:line="240" w:lineRule="auto"/>
    </w:pPr>
    <w:rPr>
      <w:rFonts w:ascii="PTAstraSerif" w:hAnsi="PTAstraSerif" w:cs="PTAstraSerif"/>
      <w:sz w:val="24"/>
    </w:rPr>
  </w:style>
  <w:style w:type="paragraph" w:styleId="695" w:customStyle="1">
    <w:name w:val="table of figures"/>
    <w:basedOn w:val="696"/>
    <w:qFormat/>
    <w:pPr>
      <w:jc w:val="left"/>
      <w:spacing w:before="0" w:after="0" w:line="240" w:lineRule="auto"/>
    </w:pPr>
    <w:rPr>
      <w:rFonts w:ascii="PTAstraSerif" w:hAnsi="PTAstraSerif" w:cs="PTAstraSerif"/>
      <w:sz w:val="24"/>
    </w:rPr>
  </w:style>
  <w:style w:type="paragraph" w:styleId="696" w:customStyle="1">
    <w:name w:val="Normal"/>
    <w:basedOn w:val="666"/>
    <w:qFormat/>
    <w:pPr>
      <w:jc w:val="left"/>
      <w:spacing w:before="0" w:after="160" w:line="252" w:lineRule="auto"/>
    </w:pPr>
    <w:rPr>
      <w:rFonts w:ascii="Calibri" w:hAnsi="Calibri" w:cs="Calibri"/>
      <w:color w:val="000000"/>
      <w:sz w:val="22"/>
    </w:rPr>
  </w:style>
  <w:style w:type="paragraph" w:styleId="697" w:customStyle="1">
    <w:name w:val="List"/>
    <w:basedOn w:val="668"/>
    <w:qFormat/>
    <w:pPr>
      <w:jc w:val="left"/>
      <w:spacing w:before="0" w:after="140" w:line="276" w:lineRule="exact"/>
    </w:pPr>
    <w:rPr>
      <w:rFonts w:ascii="PTAstraSerif" w:hAnsi="PTAstraSerif" w:cs="PTAstraSerif"/>
      <w:color w:val="000000"/>
      <w:sz w:val="22"/>
    </w:rPr>
  </w:style>
  <w:style w:type="paragraph" w:styleId="698" w:customStyle="1">
    <w:name w:val="Index"/>
    <w:basedOn w:val="696"/>
    <w:qFormat/>
    <w:pPr>
      <w:jc w:val="left"/>
      <w:spacing w:before="0" w:after="160" w:line="252" w:lineRule="auto"/>
    </w:pPr>
    <w:rPr>
      <w:rFonts w:ascii="PTAstraSerif" w:hAnsi="PTAstraSerif" w:cs="PTAstraSerif"/>
      <w:color w:val="000000"/>
      <w:sz w:val="22"/>
    </w:rPr>
  </w:style>
  <w:style w:type="paragraph" w:styleId="699" w:default="1">
    <w:name w:val="Normal Table"/>
    <w:basedOn w:val="666"/>
    <w:qFormat/>
    <w:pPr>
      <w:jc w:val="left"/>
      <w:spacing w:before="0" w:after="200" w:line="276" w:lineRule="auto"/>
    </w:pPr>
    <w:rPr>
      <w:rFonts w:ascii="Calibri" w:hAnsi="Calibri" w:cs="Calibri"/>
      <w:color w:val="000000"/>
      <w:sz w:val="22"/>
    </w:rPr>
  </w:style>
  <w:style w:type="paragraph" w:styleId="700" w:customStyle="1">
    <w:name w:val="З4Hа4pг4sо4л4|о4в4rо4к4[ 1"/>
    <w:basedOn w:val="696"/>
    <w:qFormat/>
    <w:pPr>
      <w:jc w:val="left"/>
      <w:spacing w:before="240" w:after="60" w:line="252" w:lineRule="auto"/>
    </w:pPr>
    <w:rPr>
      <w:rFonts w:ascii="Cambria" w:hAnsi="Cambria" w:cs="Cambria"/>
      <w:b/>
      <w:color w:val="000000"/>
      <w:sz w:val="32"/>
    </w:rPr>
  </w:style>
  <w:style w:type="paragraph" w:styleId="701" w:customStyle="1">
    <w:name w:val=" 4H p s  |  r  ["/>
    <w:basedOn w:val="696"/>
    <w:qFormat/>
    <w:pPr>
      <w:jc w:val="left"/>
      <w:spacing w:before="240" w:after="120" w:line="252" w:lineRule="auto"/>
    </w:pPr>
    <w:rPr>
      <w:rFonts w:ascii="PTAstraSerif" w:hAnsi="PTAstraSerif" w:cs="PTAstraSerif"/>
      <w:color w:val="000000"/>
      <w:sz w:val="28"/>
    </w:rPr>
  </w:style>
  <w:style w:type="paragraph" w:styleId="702" w:customStyle="1">
    <w:name w:val=" 4O ・ ? ?穩? ? ?  ? ・4 4 4 ・"/>
    <w:basedOn w:val="696"/>
    <w:qFormat/>
    <w:pPr>
      <w:jc w:val="left"/>
      <w:spacing w:before="0" w:after="140" w:line="276" w:lineRule="exact"/>
    </w:pPr>
    <w:rPr>
      <w:rFonts w:ascii="Calibri" w:hAnsi="Calibri" w:cs="Calibri"/>
      <w:color w:val="000000"/>
      <w:sz w:val="22"/>
    </w:rPr>
  </w:style>
  <w:style w:type="paragraph" w:styleId="703" w:customStyle="1">
    <w:name w:val=" 4R ・ ? ・4 4 "/>
    <w:basedOn w:val="702"/>
    <w:qFormat/>
    <w:pPr>
      <w:jc w:val="left"/>
      <w:spacing w:before="0" w:after="140" w:line="276" w:lineRule="exact"/>
    </w:pPr>
    <w:rPr>
      <w:rFonts w:ascii="PTAstraSerif" w:hAnsi="PTAstraSerif" w:cs="PTAstraSerif"/>
      <w:color w:val="000000"/>
      <w:sz w:val="22"/>
    </w:rPr>
  </w:style>
  <w:style w:type="paragraph" w:styleId="704" w:customStyle="1">
    <w:name w:val=" 4N p x r p ~ y u"/>
    <w:basedOn w:val="696"/>
    <w:qFormat/>
    <w:pPr>
      <w:jc w:val="left"/>
      <w:spacing w:before="120" w:after="120" w:line="252" w:lineRule="auto"/>
    </w:pPr>
    <w:rPr>
      <w:rFonts w:ascii="PTAstraSerif" w:hAnsi="PTAstraSerif" w:cs="PTAstraSerif"/>
      <w:i/>
      <w:color w:val="000000"/>
      <w:sz w:val="24"/>
    </w:rPr>
  </w:style>
  <w:style w:type="paragraph" w:styleId="705" w:customStyle="1">
    <w:name w:val=" 4T [ p x p ・ ? ? ・"/>
    <w:basedOn w:val="696"/>
    <w:qFormat/>
    <w:pPr>
      <w:jc w:val="left"/>
      <w:spacing w:before="0" w:after="160" w:line="252" w:lineRule="auto"/>
    </w:pPr>
    <w:rPr>
      <w:rFonts w:ascii="PTAstraSerif" w:hAnsi="PTAstraSerif" w:cs="PTAstraSerif"/>
      <w:color w:val="000000"/>
      <w:sz w:val="22"/>
    </w:rPr>
  </w:style>
  <w:style w:type="paragraph" w:styleId="706" w:customStyle="1">
    <w:name w:val="З4H4Hа4p4pг4s4sо44 3f л4|4|о44 3f в4r4rо44 3f к4[4[ 1"/>
    <w:basedOn w:val="696"/>
    <w:qFormat/>
    <w:pPr>
      <w:jc w:val="left"/>
      <w:spacing w:before="240" w:after="60" w:line="252" w:lineRule="auto"/>
    </w:pPr>
    <w:rPr>
      <w:rFonts w:ascii="Cambria" w:hAnsi="Cambria" w:cs="Cambria"/>
      <w:b/>
      <w:color w:val="000000"/>
      <w:sz w:val="32"/>
    </w:rPr>
  </w:style>
  <w:style w:type="paragraph" w:styleId="707" w:customStyle="1">
    <w:name w:val=" c74H 3fp 3fs 3f3f 3f| 3f3f 3fr 3f3f 3f["/>
    <w:basedOn w:val="696"/>
    <w:qFormat/>
    <w:pPr>
      <w:jc w:val="left"/>
      <w:spacing w:before="240" w:after="120" w:line="252" w:lineRule="auto"/>
    </w:pPr>
    <w:rPr>
      <w:rFonts w:ascii="PTAstraSerif" w:hAnsi="PTAstraSerif" w:cs="PTAstraSerif"/>
      <w:color w:val="000000"/>
      <w:sz w:val="28"/>
    </w:rPr>
  </w:style>
  <w:style w:type="paragraph" w:styleId="708" w:customStyle="1">
    <w:name w:val=" ce4O 3f ・1E a・ ? f?f? ?穩r?? ・ ?3 ?3? ?9  ? ?3  ?1・4 ?3 4?3 4?3  ?1・"/>
    <w:basedOn w:val="696"/>
    <w:qFormat/>
    <w:pPr>
      <w:jc w:val="left"/>
      <w:spacing w:before="0" w:after="140" w:line="276" w:lineRule="exact"/>
    </w:pPr>
    <w:rPr>
      <w:rFonts w:ascii="Calibri" w:hAnsi="Calibri" w:cs="Calibri"/>
      <w:color w:val="000000"/>
      <w:sz w:val="22"/>
    </w:rPr>
  </w:style>
  <w:style w:type="paragraph" w:styleId="709" w:customStyle="1">
    <w:name w:val=" d14R 3f ・1E 8y?  3f ・1E4  3f4 3f"/>
    <w:basedOn w:val="708"/>
    <w:qFormat/>
    <w:pPr>
      <w:jc w:val="left"/>
      <w:spacing w:before="0" w:after="140" w:line="276" w:lineRule="exact"/>
    </w:pPr>
    <w:rPr>
      <w:rFonts w:ascii="PTAstraSerif" w:hAnsi="PTAstraSerif" w:cs="PTAstraSerif"/>
      <w:color w:val="000000"/>
      <w:sz w:val="22"/>
    </w:rPr>
  </w:style>
  <w:style w:type="paragraph" w:styleId="710" w:customStyle="1">
    <w:name w:val=" cd4N 3fp 3fx 3fr 3fp 3f~ 3fy 3fu"/>
    <w:basedOn w:val="696"/>
    <w:qFormat/>
    <w:pPr>
      <w:jc w:val="left"/>
      <w:spacing w:before="120" w:after="120" w:line="252" w:lineRule="auto"/>
    </w:pPr>
    <w:rPr>
      <w:rFonts w:ascii="PTAstraSerif" w:hAnsi="PTAstraSerif" w:cs="PTAstraSerif"/>
      <w:i/>
      <w:color w:val="000000"/>
      <w:sz w:val="24"/>
    </w:rPr>
  </w:style>
  <w:style w:type="paragraph" w:styleId="711" w:customStyle="1">
    <w:name w:val=" d34T 3f[ 3fp 3fx 3fp 3f ・1E 5u?  3f? 3f ・1E"/>
    <w:basedOn w:val="696"/>
    <w:qFormat/>
    <w:pPr>
      <w:jc w:val="left"/>
      <w:spacing w:before="0" w:after="160" w:line="252" w:lineRule="auto"/>
    </w:pPr>
    <w:rPr>
      <w:rFonts w:ascii="PTAstraSerif" w:hAnsi="PTAstraSerif" w:cs="PTAstraSerif"/>
      <w:color w:val="000000"/>
      <w:sz w:val="22"/>
    </w:rPr>
  </w:style>
  <w:style w:type="paragraph" w:styleId="712" w:customStyle="1">
    <w:name w:val=" c7c74H 3f3fp 3f3fs 3f3f3f3f 3f3f| 3f3f3f3f 3f3fr 3f3f3f3f 3f3f[ 1"/>
    <w:basedOn w:val="666"/>
    <w:qFormat/>
    <w:pPr>
      <w:jc w:val="left"/>
      <w:spacing w:before="480" w:after="200" w:line="240" w:lineRule="auto"/>
    </w:pPr>
    <w:rPr>
      <w:rFonts w:ascii="Arial" w:hAnsi="Arial" w:cs="Arial"/>
      <w:color w:val="000000"/>
      <w:sz w:val="40"/>
    </w:rPr>
  </w:style>
  <w:style w:type="paragraph" w:styleId="713" w:customStyle="1">
    <w:name w:val=" c7c74H 3f3fp 3f3fs 3f3f3f3f 3f3f| 3f3f3f3f 3f3fr 3f3f3f3f 3f3f[ 2"/>
    <w:basedOn w:val="666"/>
    <w:qFormat/>
    <w:pPr>
      <w:jc w:val="left"/>
      <w:spacing w:before="360" w:after="200" w:line="240" w:lineRule="auto"/>
    </w:pPr>
    <w:rPr>
      <w:rFonts w:ascii="Arial" w:hAnsi="Arial" w:cs="Arial"/>
      <w:color w:val="000000"/>
      <w:sz w:val="34"/>
    </w:rPr>
  </w:style>
  <w:style w:type="paragraph" w:styleId="714" w:customStyle="1">
    <w:name w:val=" c7c74H 3f3fp 3f3fs 3f3f3f3f 3f3f| 3f3f3f3f 3f3fr 3f3f3f3f 3f3f[ 3"/>
    <w:basedOn w:val="666"/>
    <w:qFormat/>
    <w:pPr>
      <w:jc w:val="left"/>
      <w:spacing w:before="320" w:after="200" w:line="240" w:lineRule="auto"/>
    </w:pPr>
    <w:rPr>
      <w:rFonts w:ascii="Arial" w:hAnsi="Arial" w:cs="Arial"/>
      <w:color w:val="000000"/>
      <w:sz w:val="30"/>
    </w:rPr>
  </w:style>
  <w:style w:type="paragraph" w:styleId="715" w:customStyle="1">
    <w:name w:val=" c7c74H 3f3fp 3f3fs 3f3f3f3f 3f3f| 3f3f3f3f 3f3fr 3f3f3f3f 3f3f[ 4"/>
    <w:basedOn w:val="666"/>
    <w:qFormat/>
    <w:pPr>
      <w:jc w:val="left"/>
      <w:spacing w:before="320" w:after="200" w:line="240" w:lineRule="auto"/>
    </w:pPr>
    <w:rPr>
      <w:rFonts w:ascii="Arial" w:hAnsi="Arial" w:cs="Arial"/>
      <w:b/>
      <w:color w:val="000000"/>
      <w:sz w:val="26"/>
    </w:rPr>
  </w:style>
  <w:style w:type="paragraph" w:styleId="716" w:customStyle="1">
    <w:name w:val=" c7c74H 3f3fp 3f3fs 3f3f3f3f 3f3f| 3f3f3f3f 3f3fr 3f3f3f3f 3f3f[ 5"/>
    <w:basedOn w:val="666"/>
    <w:qFormat/>
    <w:pPr>
      <w:jc w:val="left"/>
      <w:spacing w:before="320" w:after="200" w:line="240" w:lineRule="auto"/>
    </w:pPr>
    <w:rPr>
      <w:rFonts w:ascii="Arial" w:hAnsi="Arial" w:cs="Arial"/>
      <w:b/>
      <w:color w:val="000000"/>
      <w:sz w:val="24"/>
    </w:rPr>
  </w:style>
  <w:style w:type="paragraph" w:styleId="717" w:customStyle="1">
    <w:name w:val=" c7c74H 3f3fp 3f3fs 3f3f3f3f 3f3f| 3f3f3f3f 3f3fr 3f3f3f3f 3f3f[ 6"/>
    <w:basedOn w:val="666"/>
    <w:qFormat/>
    <w:pPr>
      <w:jc w:val="left"/>
      <w:spacing w:before="320" w:after="200" w:line="240" w:lineRule="auto"/>
    </w:pPr>
    <w:rPr>
      <w:rFonts w:ascii="Arial" w:hAnsi="Arial" w:cs="Arial"/>
      <w:b/>
      <w:color w:val="000000"/>
      <w:sz w:val="24"/>
    </w:rPr>
  </w:style>
  <w:style w:type="paragraph" w:styleId="718" w:customStyle="1">
    <w:name w:val=" c7c74H 3f3fp 3f3fs 3f3f3f3f 3f3f| 3f3f3f3f 3f3fr 3f3f3f3f 3f3f[ 7"/>
    <w:basedOn w:val="666"/>
    <w:qFormat/>
    <w:pPr>
      <w:jc w:val="left"/>
      <w:spacing w:before="320" w:after="200" w:line="240" w:lineRule="auto"/>
    </w:pPr>
    <w:rPr>
      <w:rFonts w:ascii="Arial" w:hAnsi="Arial" w:cs="Arial"/>
      <w:b/>
      <w:i/>
      <w:color w:val="000000"/>
      <w:sz w:val="24"/>
    </w:rPr>
  </w:style>
  <w:style w:type="paragraph" w:styleId="719" w:customStyle="1">
    <w:name w:val=" c7c74H 3f3fp 3f3fs 3f3f3f3f 3f3f| 3f3f3f3f 3f3fr 3f3f3f3f 3f3f[ 8"/>
    <w:basedOn w:val="666"/>
    <w:qFormat/>
    <w:pPr>
      <w:jc w:val="left"/>
      <w:spacing w:before="320" w:after="200" w:line="240" w:lineRule="auto"/>
    </w:pPr>
    <w:rPr>
      <w:rFonts w:ascii="Arial" w:hAnsi="Arial" w:cs="Arial"/>
      <w:i/>
      <w:color w:val="000000"/>
      <w:sz w:val="24"/>
    </w:rPr>
  </w:style>
  <w:style w:type="paragraph" w:styleId="720" w:customStyle="1">
    <w:name w:val=" c7c74H 3f3fp 3f3fs 3f3f3f3f 3f3f| 3f3f3f3f 3f3fr 3f3f3f3f 3f3f[ 9"/>
    <w:basedOn w:val="666"/>
    <w:qFormat/>
    <w:pPr>
      <w:jc w:val="left"/>
      <w:spacing w:before="320" w:after="200" w:line="240" w:lineRule="auto"/>
    </w:pPr>
    <w:rPr>
      <w:rFonts w:ascii="Arial" w:hAnsi="Arial" w:cs="Arial"/>
      <w:i/>
      <w:color w:val="000000"/>
      <w:sz w:val="21"/>
    </w:rPr>
  </w:style>
  <w:style w:type="paragraph" w:styleId="721" w:customStyle="1">
    <w:name w:val=" c7c74H 3f3fp 3f3fs 3f3f3f3f 3f3f| 3f3f3f3f 3f3fr 3f3f3f3f 3f3f["/>
    <w:basedOn w:val="696"/>
    <w:qFormat/>
    <w:pPr>
      <w:jc w:val="left"/>
      <w:spacing w:before="240" w:after="120" w:line="252" w:lineRule="auto"/>
    </w:pPr>
    <w:rPr>
      <w:rFonts w:ascii="PTAstraSerif" w:hAnsi="PTAstraSerif" w:cs="PTAstraSerif"/>
      <w:color w:val="000000"/>
      <w:sz w:val="28"/>
    </w:rPr>
  </w:style>
  <w:style w:type="paragraph" w:styleId="722" w:customStyle="1">
    <w:name w:val=" cece4O 3f3f  ・1E1E a嫗?・E ? ? ff??ff? ? ?穩rr??? ・1・ ?3 ?3 ?3?3? ?9 ?9  ? ?3 ?3  ?1 ?1・4 ?3 ?3 4?3?3 4?3?3  ?1 ?1・"/>
    <w:basedOn w:val="696"/>
    <w:qFormat/>
    <w:pPr>
      <w:jc w:val="left"/>
      <w:spacing w:before="0" w:after="140" w:line="276" w:lineRule="exact"/>
    </w:pPr>
    <w:rPr>
      <w:rFonts w:ascii="Calibri" w:hAnsi="Calibri" w:cs="Calibri"/>
      <w:color w:val="000000"/>
      <w:sz w:val="22"/>
    </w:rPr>
  </w:style>
  <w:style w:type="paragraph" w:styleId="723" w:customStyle="1">
    <w:name w:val=" d1d14R 3f3f  ・1E1E 8y8y?   3f3f  ・1E1E4   3f3f4 3f3f"/>
    <w:basedOn w:val="722"/>
    <w:qFormat/>
    <w:pPr>
      <w:jc w:val="left"/>
      <w:spacing w:before="0" w:after="140" w:line="276" w:lineRule="exact"/>
    </w:pPr>
    <w:rPr>
      <w:rFonts w:ascii="PTAstraSerif" w:hAnsi="PTAstraSerif" w:cs="PTAstraSerif"/>
      <w:color w:val="000000"/>
      <w:sz w:val="22"/>
    </w:rPr>
  </w:style>
  <w:style w:type="paragraph" w:styleId="724" w:customStyle="1">
    <w:name w:val=" cdcd4N 3f3fp 3f3fx 3f3fr 3f3fp 3f3f~ 3f3fy 3f3fu"/>
    <w:basedOn w:val="696"/>
    <w:qFormat/>
    <w:pPr>
      <w:jc w:val="left"/>
      <w:spacing w:before="0" w:after="160" w:line="276" w:lineRule="exact"/>
    </w:pPr>
    <w:rPr>
      <w:rFonts w:ascii="Calibri" w:hAnsi="Calibri" w:cs="Calibri"/>
      <w:b/>
      <w:color w:val="4f81bd"/>
      <w:sz w:val="18"/>
    </w:rPr>
  </w:style>
  <w:style w:type="paragraph" w:styleId="725" w:customStyle="1">
    <w:name w:val=" d3d34T 3f3f[ 3f3fp 3f3fx 3f3fp 3f3f  ・1E1E 5u5u?   3f3f? 3f3f  ・1E1E"/>
    <w:basedOn w:val="696"/>
    <w:qFormat/>
    <w:pPr>
      <w:jc w:val="left"/>
      <w:spacing w:before="0" w:after="160" w:line="252" w:lineRule="auto"/>
    </w:pPr>
    <w:rPr>
      <w:rFonts w:ascii="PTAstraSerif" w:hAnsi="PTAstraSerif" w:cs="PTAstraSerif"/>
      <w:color w:val="000000"/>
      <w:sz w:val="22"/>
    </w:rPr>
  </w:style>
  <w:style w:type="paragraph" w:styleId="726" w:customStyle="1">
    <w:name w:val="No Spacing"/>
    <w:basedOn w:val="666"/>
    <w:qFormat/>
    <w:pPr>
      <w:jc w:val="left"/>
      <w:spacing w:before="0" w:after="0" w:line="240" w:lineRule="auto"/>
    </w:pPr>
    <w:rPr>
      <w:rFonts w:ascii="CourierNew" w:hAnsi="CourierNew" w:cs="CourierNew"/>
      <w:color w:val="000000"/>
      <w:sz w:val="24"/>
    </w:rPr>
  </w:style>
  <w:style w:type="paragraph" w:styleId="727" w:customStyle="1">
    <w:name w:val=" c7c74H 3f3fp 3f3fs 3f3f| 3f3fp 3f3fr 3f3fy 3f3fu"/>
    <w:basedOn w:val="721"/>
    <w:qFormat/>
    <w:pPr>
      <w:jc w:val="left"/>
      <w:spacing w:before="300" w:after="200" w:line="240" w:lineRule="exact"/>
    </w:pPr>
    <w:rPr>
      <w:rFonts w:ascii="PTAstraSerif" w:hAnsi="PTAstraSerif" w:cs="PTAstraSerif"/>
      <w:color w:val="000000"/>
      <w:sz w:val="48"/>
    </w:rPr>
  </w:style>
  <w:style w:type="paragraph" w:styleId="728" w:customStyle="1">
    <w:name w:val=" cfcf4P 3f3f3f3f 3f3ft 3f3fx 3f3fp 3f3fs 3f3f3f3f 3f3f| 3f3f3f3f 3f3fr 3f3f3f3f 3f3f["/>
    <w:basedOn w:val="721"/>
    <w:qFormat/>
    <w:pPr>
      <w:jc w:val="left"/>
      <w:spacing w:before="200" w:after="200" w:line="240" w:lineRule="exact"/>
    </w:pPr>
    <w:rPr>
      <w:rFonts w:ascii="PTAstraSerif" w:hAnsi="PTAstraSerif" w:cs="PTAstraSerif"/>
      <w:color w:val="000000"/>
      <w:sz w:val="24"/>
    </w:rPr>
  </w:style>
  <w:style w:type="paragraph" w:styleId="729" w:customStyle="1">
    <w:name w:val="Quote"/>
    <w:basedOn w:val="696"/>
    <w:qFormat/>
    <w:pPr>
      <w:ind w:left="720" w:right="0" w:firstLine="0"/>
      <w:jc w:val="left"/>
      <w:spacing w:before="0" w:after="0" w:line="240" w:lineRule="exact"/>
    </w:pPr>
    <w:rPr>
      <w:rFonts w:ascii="PTAstraSerif" w:hAnsi="PTAstraSerif" w:cs="PTAstraSerif"/>
      <w:i/>
      <w:color w:val="000000"/>
      <w:sz w:val="24"/>
    </w:rPr>
  </w:style>
  <w:style w:type="paragraph" w:styleId="730" w:customStyle="1">
    <w:name w:val="Intense Quote"/>
    <w:basedOn w:val="696"/>
    <w:qFormat/>
    <w:pPr>
      <w:ind w:left="720" w:right="0" w:firstLine="0"/>
      <w:jc w:val="left"/>
      <w:spacing w:before="0" w:after="0" w:line="240" w:lineRule="exact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rFonts w:ascii="PTAstraSerif" w:hAnsi="PTAstraSerif" w:cs="PTAstraSerif"/>
      <w:i/>
      <w:color w:val="000000"/>
      <w:sz w:val="24"/>
    </w:rPr>
  </w:style>
  <w:style w:type="paragraph" w:styleId="731" w:customStyle="1">
    <w:name w:val=" c2c24B 3f3fu 3f3f  ・1E1E   3f3f  ・1E1E4   3f3f4 3f3f4 3f3f?4 3f3f?4 3f3f4 3f3f4 3f3f4 3f3f4 3f3f4 3f3f?4 3f3f4 3f3f4 3f3f4 3f3f4 3f3f4 3f3fy 3f3f  ・1E1E   3f3f  ・1E1E4   3f3f4 3f3f"/>
    <w:basedOn w:val="696"/>
    <w:qFormat/>
    <w:pPr>
      <w:jc w:val="left"/>
      <w:spacing w:before="0" w:after="160" w:line="252" w:lineRule="auto"/>
    </w:pPr>
    <w:rPr>
      <w:rFonts w:ascii="Calibri" w:hAnsi="Calibri" w:cs="Calibri"/>
      <w:color w:val="000000"/>
      <w:sz w:val="22"/>
    </w:rPr>
  </w:style>
  <w:style w:type="paragraph" w:styleId="732" w:customStyle="1">
    <w:name w:val=" c2c24B 3f3fu 3f3f  ・1E1E   3f3f  ・1E1E4   3f3f4 3f3f4 3f3f?4 3f3f4 3f3f4 3f3f4 3f3f4 3f3f4 3f3fy 3f3f  ・1E1E   3f3f  ・1E1E4   3f3f"/>
    <w:basedOn w:val="731"/>
    <w:qFormat/>
    <w:pPr>
      <w:jc w:val="left"/>
      <w:spacing w:before="0" w:after="0" w:line="240" w:lineRule="exact"/>
      <w:tabs>
        <w:tab w:val="center" w:pos="7142" w:leader="none"/>
        <w:tab w:val="right" w:pos="14285" w:leader="none"/>
      </w:tabs>
    </w:pPr>
    <w:rPr>
      <w:rFonts w:ascii="Calibri" w:hAnsi="Calibri" w:cs="Calibri"/>
      <w:color w:val="000000"/>
      <w:sz w:val="22"/>
    </w:rPr>
  </w:style>
  <w:style w:type="paragraph" w:styleId="733" w:customStyle="1">
    <w:name w:val=" cdcd4N 3f3fy 3f3fw 3f3f~ 3f3fy 3f3fz  3f3f[ 3f3f3f3f 3f3f| 3f3f3f3f 3f3f~ 3f3f  ・1E1E 8y8y?   3f3f  ・1E1E4   3f3f| 3f3f"/>
    <w:basedOn w:val="731"/>
    <w:qFormat/>
    <w:pPr>
      <w:jc w:val="left"/>
      <w:spacing w:before="0" w:after="0" w:line="240" w:lineRule="exact"/>
      <w:tabs>
        <w:tab w:val="center" w:pos="7142" w:leader="none"/>
        <w:tab w:val="right" w:pos="14285" w:leader="none"/>
      </w:tabs>
    </w:pPr>
    <w:rPr>
      <w:rFonts w:ascii="Calibri" w:hAnsi="Calibri" w:cs="Calibri"/>
      <w:color w:val="000000"/>
      <w:sz w:val="22"/>
    </w:rPr>
  </w:style>
  <w:style w:type="paragraph" w:styleId="734" w:customStyle="1">
    <w:name w:val="Table Grid Light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35" w:customStyle="1">
    <w:name w:val="Plain Table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36" w:customStyle="1">
    <w:name w:val="Plain Table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37" w:customStyle="1">
    <w:name w:val="Plain Table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38" w:customStyle="1">
    <w:name w:val="Plain Table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39" w:customStyle="1">
    <w:name w:val="Plain Table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0" w:customStyle="1">
    <w:name w:val="Grid Table 1 Light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1" w:customStyle="1">
    <w:name w:val="Grid Table 1 Light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2" w:customStyle="1">
    <w:name w:val="Grid Table 1 Light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3" w:customStyle="1">
    <w:name w:val="Grid Table 1 Light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4" w:customStyle="1">
    <w:name w:val="Grid Table 1 Light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5" w:customStyle="1">
    <w:name w:val="Grid Table 1 Light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6" w:customStyle="1">
    <w:name w:val="Grid Table 1 Light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7" w:customStyle="1">
    <w:name w:val="Grid Table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8" w:customStyle="1">
    <w:name w:val="Grid Table 2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49" w:customStyle="1">
    <w:name w:val="Grid Table 2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0" w:customStyle="1">
    <w:name w:val="Grid Table 2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1" w:customStyle="1">
    <w:name w:val="Grid Table 2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2" w:customStyle="1">
    <w:name w:val="Grid Table 2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3" w:customStyle="1">
    <w:name w:val="Grid Table 2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4" w:customStyle="1">
    <w:name w:val="Grid Table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5" w:customStyle="1">
    <w:name w:val="Grid Table 3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6" w:customStyle="1">
    <w:name w:val="Grid Table 3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7" w:customStyle="1">
    <w:name w:val="Grid Table 3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8" w:customStyle="1">
    <w:name w:val="Grid Table 3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59" w:customStyle="1">
    <w:name w:val="Grid Table 3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0" w:customStyle="1">
    <w:name w:val="Grid Table 3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1" w:customStyle="1">
    <w:name w:val="Grid Table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2" w:customStyle="1">
    <w:name w:val="Grid Table 4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3" w:customStyle="1">
    <w:name w:val="Grid Table 4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4" w:customStyle="1">
    <w:name w:val="Grid Table 4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5" w:customStyle="1">
    <w:name w:val="Grid Table 4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6" w:customStyle="1">
    <w:name w:val="Grid Table 4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7" w:customStyle="1">
    <w:name w:val="Grid Table 4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8" w:customStyle="1">
    <w:name w:val="Grid Table 5 Dark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69" w:customStyle="1">
    <w:name w:val="Grid Table 5 Dark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0" w:customStyle="1">
    <w:name w:val="Grid Table 5 Dark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1" w:customStyle="1">
    <w:name w:val="Grid Table 5 Dark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2" w:customStyle="1">
    <w:name w:val="Grid Table 5 Dark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3" w:customStyle="1">
    <w:name w:val="Grid Table 5 Dark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4" w:customStyle="1">
    <w:name w:val="Grid Table 5 Dark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5" w:customStyle="1">
    <w:name w:val="Grid Table 6 Colorful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6" w:customStyle="1">
    <w:name w:val="Grid Table 6 Colorful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7" w:customStyle="1">
    <w:name w:val="Grid Table 6 Colorful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8" w:customStyle="1">
    <w:name w:val="Grid Table 6 Colorful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79" w:customStyle="1">
    <w:name w:val="Grid Table 6 Colorful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0" w:customStyle="1">
    <w:name w:val="Grid Table 6 Colorful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1" w:customStyle="1">
    <w:name w:val="Grid Table 6 Colorful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2" w:customStyle="1">
    <w:name w:val="Grid Table 7 Colorful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3" w:customStyle="1">
    <w:name w:val="Grid Table 7 Colorful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4" w:customStyle="1">
    <w:name w:val="Grid Table 7 Colorful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5" w:customStyle="1">
    <w:name w:val="Grid Table 7 Colorful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6" w:customStyle="1">
    <w:name w:val="Grid Table 7 Colorful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7" w:customStyle="1">
    <w:name w:val="Grid Table 7 Colorful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8" w:customStyle="1">
    <w:name w:val="Grid Table 7 Colorful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89" w:customStyle="1">
    <w:name w:val="List Table 1 Light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0" w:customStyle="1">
    <w:name w:val="List Table 1 Light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1" w:customStyle="1">
    <w:name w:val="List Table 1 Light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2" w:customStyle="1">
    <w:name w:val="List Table 1 Light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3" w:customStyle="1">
    <w:name w:val="List Table 1 Light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4" w:customStyle="1">
    <w:name w:val="List Table 1 Light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5" w:customStyle="1">
    <w:name w:val="List Table 1 Light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6" w:customStyle="1">
    <w:name w:val="List Table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7" w:customStyle="1">
    <w:name w:val="List Table 2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8" w:customStyle="1">
    <w:name w:val="List Table 2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799" w:customStyle="1">
    <w:name w:val="List Table 2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0" w:customStyle="1">
    <w:name w:val="List Table 2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1" w:customStyle="1">
    <w:name w:val="List Table 2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2" w:customStyle="1">
    <w:name w:val="List Table 2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3" w:customStyle="1">
    <w:name w:val="List Table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4" w:customStyle="1">
    <w:name w:val="List Table 3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5" w:customStyle="1">
    <w:name w:val="List Table 3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6" w:customStyle="1">
    <w:name w:val="List Table 3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7" w:customStyle="1">
    <w:name w:val="List Table 3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8" w:customStyle="1">
    <w:name w:val="List Table 3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09" w:customStyle="1">
    <w:name w:val="List Table 3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0" w:customStyle="1">
    <w:name w:val="List Table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1" w:customStyle="1">
    <w:name w:val="List Table 4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2" w:customStyle="1">
    <w:name w:val="List Table 4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3" w:customStyle="1">
    <w:name w:val="List Table 4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4" w:customStyle="1">
    <w:name w:val="List Table 4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5" w:customStyle="1">
    <w:name w:val="List Table 4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6" w:customStyle="1">
    <w:name w:val="List Table 4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7" w:customStyle="1">
    <w:name w:val="List Table 5 Dark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8" w:customStyle="1">
    <w:name w:val="List Table 5 Dark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19" w:customStyle="1">
    <w:name w:val="List Table 5 Dark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0" w:customStyle="1">
    <w:name w:val="List Table 5 Dark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1" w:customStyle="1">
    <w:name w:val="List Table 5 Dark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2" w:customStyle="1">
    <w:name w:val="List Table 5 Dark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3" w:customStyle="1">
    <w:name w:val="List Table 5 Dark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4" w:customStyle="1">
    <w:name w:val="List Table 6 Colorful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5" w:customStyle="1">
    <w:name w:val="List Table 6 Colorful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6" w:customStyle="1">
    <w:name w:val="List Table 6 Colorful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7" w:customStyle="1">
    <w:name w:val="List Table 6 Colorful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8" w:customStyle="1">
    <w:name w:val="List Table 6 Colorful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29" w:customStyle="1">
    <w:name w:val="List Table 6 Colorful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0" w:customStyle="1">
    <w:name w:val="List Table 6 Colorful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1" w:customStyle="1">
    <w:name w:val="List Table 7 Colorful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2" w:customStyle="1">
    <w:name w:val="List Table 7 Colorful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3" w:customStyle="1">
    <w:name w:val="List Table 7 Colorful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4" w:customStyle="1">
    <w:name w:val="List Table 7 Colorful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5" w:customStyle="1">
    <w:name w:val="List Table 7 Colorful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6" w:customStyle="1">
    <w:name w:val="List Table 7 Colorful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7" w:customStyle="1">
    <w:name w:val="List Table 7 Colorful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38" w:customStyle="1">
    <w:name w:val="Lined - Accent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39" w:customStyle="1">
    <w:name w:val="Lined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0" w:customStyle="1">
    <w:name w:val="Lined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1" w:customStyle="1">
    <w:name w:val="Lined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2" w:customStyle="1">
    <w:name w:val="Lined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3" w:customStyle="1">
    <w:name w:val="Lined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4" w:customStyle="1">
    <w:name w:val="Lined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5" w:customStyle="1">
    <w:name w:val="Bordered &amp; Lined - Accent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6" w:customStyle="1">
    <w:name w:val="Bordered &amp; Lined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7" w:customStyle="1">
    <w:name w:val="Bordered &amp; Lined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8" w:customStyle="1">
    <w:name w:val="Bordered &amp; Lined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49" w:customStyle="1">
    <w:name w:val="Bordered &amp; Lined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50" w:customStyle="1">
    <w:name w:val="Bordered &amp; Lined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51" w:customStyle="1">
    <w:name w:val="Bordered &amp; Lined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404040"/>
      <w:sz w:val="24"/>
    </w:rPr>
  </w:style>
  <w:style w:type="paragraph" w:styleId="852" w:customStyle="1">
    <w:name w:val="Bordered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3" w:customStyle="1">
    <w:name w:val="Bordered - Accent 1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4" w:customStyle="1">
    <w:name w:val="Bordered - Accent 2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5" w:customStyle="1">
    <w:name w:val="Bordered - Accent 3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6" w:customStyle="1">
    <w:name w:val="Bordered - Accent 4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7" w:customStyle="1">
    <w:name w:val="Bordered - Accent 5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8" w:customStyle="1">
    <w:name w:val="Bordered - Accent 6"/>
    <w:basedOn w:val="666"/>
    <w:qFormat/>
    <w:pPr>
      <w:jc w:val="left"/>
      <w:spacing w:before="0" w:after="0" w:line="240" w:lineRule="auto"/>
    </w:pPr>
    <w:rPr>
      <w:rFonts w:ascii="PTAstraSerif" w:hAnsi="PTAstraSerif" w:cs="PTAstraSerif"/>
      <w:color w:val="000000"/>
      <w:sz w:val="24"/>
    </w:rPr>
  </w:style>
  <w:style w:type="paragraph" w:styleId="859" w:customStyle="1">
    <w:name w:val=" d1d14R 3f3f~ 3f3f3f3f 3f3f  ・1E1E a[a[?瀾0p0p"/>
    <w:basedOn w:val="696"/>
    <w:qFormat/>
    <w:pPr>
      <w:jc w:val="left"/>
      <w:spacing w:before="0" w:after="40" w:line="240" w:lineRule="exact"/>
    </w:pPr>
    <w:rPr>
      <w:rFonts w:ascii="Calibri" w:hAnsi="Calibri" w:cs="Calibri"/>
      <w:color w:val="000000"/>
      <w:sz w:val="18"/>
    </w:rPr>
  </w:style>
  <w:style w:type="paragraph" w:styleId="860" w:customStyle="1">
    <w:name w:val=" cece4O 3f3fs 3f3f| 3f3fp 3f3fr 3f3f| 3f3fu 3f3f~ 3f3fy 3f3fu 1"/>
    <w:basedOn w:val="725"/>
    <w:qFormat/>
    <w:pPr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1" w:customStyle="1">
    <w:name w:val=" cece4O 3f3fs 3f3f| 3f3fp 3f3fr 3f3f| 3f3fu 3f3f~ 3f3fy 3f3fu 2"/>
    <w:basedOn w:val="725"/>
    <w:qFormat/>
    <w:pPr>
      <w:ind w:left="283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2" w:customStyle="1">
    <w:name w:val=" cece4O 3f3fs 3f3f| 3f3fp 3f3fr 3f3f| 3f3fu 3f3f~ 3f3fy 3f3fu 3"/>
    <w:basedOn w:val="725"/>
    <w:qFormat/>
    <w:pPr>
      <w:ind w:left="567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3" w:customStyle="1">
    <w:name w:val=" cece4O 3f3fs 3f3f| 3f3fp 3f3fr 3f3f| 3f3fu 3f3f~ 3f3fy 3f3fu 4"/>
    <w:basedOn w:val="725"/>
    <w:qFormat/>
    <w:pPr>
      <w:ind w:left="850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4" w:customStyle="1">
    <w:name w:val=" cece4O 3f3fs 3f3f| 3f3fp 3f3fr 3f3f| 3f3fu 3f3f~ 3f3fy 3f3fu 5"/>
    <w:basedOn w:val="725"/>
    <w:qFormat/>
    <w:pPr>
      <w:ind w:left="1134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5" w:customStyle="1">
    <w:name w:val=" cece4O 3f3fs 3f3f| 3f3fp 3f3fr 3f3f| 3f3fu 3f3f~ 3f3fy 3f3fu 6"/>
    <w:basedOn w:val="725"/>
    <w:qFormat/>
    <w:pPr>
      <w:ind w:left="1417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6" w:customStyle="1">
    <w:name w:val=" cece4O 3f3fs 3f3f| 3f3fp 3f3fr 3f3f| 3f3fu 3f3f~ 3f3fy 3f3fu 7"/>
    <w:basedOn w:val="725"/>
    <w:qFormat/>
    <w:pPr>
      <w:ind w:left="1701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7" w:customStyle="1">
    <w:name w:val=" cece4O 3f3fs 3f3f| 3f3fp 3f3fr 3f3f| 3f3fu 3f3f~ 3f3fy 3f3fu 8"/>
    <w:basedOn w:val="725"/>
    <w:qFormat/>
    <w:pPr>
      <w:ind w:left="1984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8" w:customStyle="1">
    <w:name w:val=" cece4O 3f3fs 3f3f| 3f3fp 3f3fr 3f3f| 3f3fu 3f3f~ 3f3fy 3f3fu 9"/>
    <w:basedOn w:val="725"/>
    <w:qFormat/>
    <w:pPr>
      <w:ind w:left="2268" w:right="0" w:firstLine="0"/>
      <w:jc w:val="left"/>
      <w:spacing w:before="0" w:after="57" w:line="240" w:lineRule="exact"/>
    </w:pPr>
    <w:rPr>
      <w:rFonts w:ascii="PTAstraSerif" w:hAnsi="PTAstraSerif" w:cs="PTAstraSerif"/>
      <w:color w:val="000000"/>
      <w:sz w:val="22"/>
    </w:rPr>
  </w:style>
  <w:style w:type="paragraph" w:styleId="869" w:customStyle="1">
    <w:name w:val="TOC Heading"/>
    <w:basedOn w:val="706"/>
    <w:qFormat/>
    <w:pPr>
      <w:jc w:val="left"/>
      <w:spacing w:before="240" w:after="0" w:line="240" w:lineRule="exact"/>
    </w:pPr>
    <w:rPr>
      <w:rFonts w:ascii="CourierNew" w:hAnsi="CourierNew" w:cs="CourierNew"/>
      <w:b/>
      <w:color w:val="000000"/>
      <w:sz w:val="24"/>
    </w:rPr>
  </w:style>
  <w:style w:type="paragraph" w:styleId="870" w:customStyle="1">
    <w:name w:val="Document Map"/>
    <w:basedOn w:val="696"/>
    <w:qFormat/>
    <w:pPr>
      <w:jc w:val="left"/>
      <w:spacing w:before="0" w:after="160" w:line="252" w:lineRule="auto"/>
    </w:pPr>
    <w:rPr>
      <w:rFonts w:ascii="Calibri" w:hAnsi="Calibri" w:cs="Calibri"/>
      <w:color w:val="000000"/>
      <w:sz w:val="22"/>
    </w:rPr>
  </w:style>
  <w:style w:type="paragraph" w:styleId="871" w:customStyle="1">
    <w:name w:val="Table Grid"/>
    <w:basedOn w:val="699"/>
    <w:qFormat/>
    <w:pPr>
      <w:jc w:val="left"/>
      <w:spacing w:before="0" w:after="0" w:line="240" w:lineRule="exact"/>
    </w:pPr>
    <w:rPr>
      <w:rFonts w:ascii="Calibri" w:hAnsi="Calibri" w:cs="Calibri"/>
      <w:color w:val="000000"/>
      <w:sz w:val="22"/>
    </w:rPr>
  </w:style>
  <w:style w:type="paragraph" w:styleId="872" w:customStyle="1">
    <w:name w:val="List Paragraph"/>
    <w:basedOn w:val="696"/>
    <w:qFormat/>
    <w:pPr>
      <w:ind w:left="720" w:right="0" w:firstLine="0"/>
      <w:jc w:val="left"/>
      <w:spacing w:before="0" w:after="160" w:line="252" w:lineRule="auto"/>
    </w:pPr>
    <w:rPr>
      <w:rFonts w:ascii="Calibri" w:hAnsi="Calibri" w:cs="Calibri"/>
      <w:color w:val="000000"/>
      <w:sz w:val="22"/>
    </w:rPr>
  </w:style>
  <w:style w:type="paragraph" w:styleId="873" w:customStyle="1">
    <w:name w:val="Plain Text"/>
    <w:basedOn w:val="696"/>
    <w:qFormat/>
    <w:pPr>
      <w:jc w:val="left"/>
      <w:spacing w:before="0" w:after="0" w:line="240" w:lineRule="exact"/>
    </w:pPr>
    <w:rPr>
      <w:rFonts w:ascii="CourierNew" w:hAnsi="CourierNew" w:cs="CourierNew"/>
      <w:color w:val="000000"/>
      <w:sz w:val="20"/>
    </w:rPr>
  </w:style>
  <w:style w:type="paragraph" w:styleId="874" w:customStyle="1">
    <w:name w:val="Table Contents"/>
    <w:basedOn w:val="665"/>
    <w:qFormat/>
  </w:style>
  <w:style w:type="character" w:styleId="875" w:customStyle="1">
    <w:name w:val="DStyle_text"/>
    <w:basedOn w:val="699"/>
    <w:qFormat/>
    <w:rPr>
      <w:rFonts w:ascii="PTAstraSerif" w:hAnsi="PTAstraSerif" w:cs="PTAstraSerif"/>
      <w:sz w:val="24"/>
    </w:rPr>
  </w:style>
  <w:style w:type="character" w:styleId="876" w:customStyle="1">
    <w:name w:val="Hyperlink"/>
    <w:basedOn w:val="699"/>
    <w:qFormat/>
    <w:rPr>
      <w:rFonts w:ascii="PTAstraSerif" w:hAnsi="PTAstraSerif" w:cs="PTAstraSerif"/>
      <w:color w:val="0000ff"/>
      <w:sz w:val="24"/>
      <w:u w:val="single"/>
    </w:rPr>
  </w:style>
  <w:style w:type="character" w:styleId="877" w:customStyle="1">
    <w:name w:val="Internet link"/>
    <w:basedOn w:val="699"/>
    <w:qFormat/>
    <w:rPr>
      <w:rFonts w:ascii="PTAstraSerif" w:hAnsi="PTAstraSerif" w:cs="PTAstraSerif"/>
      <w:color w:val="0000ff"/>
      <w:sz w:val="24"/>
      <w:u w:val="single"/>
    </w:rPr>
  </w:style>
  <w:style w:type="character" w:styleId="878" w:customStyle="1">
    <w:name w:val="Internet link"/>
    <w:basedOn w:val="699"/>
    <w:qFormat/>
    <w:rPr>
      <w:rFonts w:ascii="PTAstraSerif" w:hAnsi="PTAstraSerif" w:cs="PTAstraSerif"/>
      <w:color w:val="0000ff"/>
      <w:sz w:val="24"/>
      <w:u w:val="single"/>
    </w:rPr>
  </w:style>
  <w:style w:type="character" w:styleId="879" w:customStyle="1">
    <w:name w:val="footnote reference"/>
    <w:basedOn w:val="882"/>
    <w:qFormat/>
    <w:rPr>
      <w:rFonts w:ascii="PTAstraSerif" w:hAnsi="PTAstraSerif" w:cs="PTAstraSerif"/>
      <w:sz w:val="24"/>
      <w:vertAlign w:val="superscript"/>
    </w:rPr>
  </w:style>
  <w:style w:type="character" w:styleId="880" w:customStyle="1">
    <w:name w:val="Endnote Text Char"/>
    <w:basedOn w:val="699"/>
    <w:qFormat/>
    <w:rPr>
      <w:rFonts w:ascii="PTAstraSerif" w:hAnsi="PTAstraSerif" w:cs="PTAstraSerif"/>
      <w:sz w:val="20"/>
    </w:rPr>
  </w:style>
  <w:style w:type="character" w:styleId="881" w:customStyle="1">
    <w:name w:val="endnote reference"/>
    <w:basedOn w:val="882"/>
    <w:qFormat/>
    <w:rPr>
      <w:rFonts w:ascii="PTAstraSerif" w:hAnsi="PTAstraSerif" w:cs="PTAstraSerif"/>
      <w:sz w:val="24"/>
      <w:vertAlign w:val="superscript"/>
    </w:rPr>
  </w:style>
  <w:style w:type="character" w:styleId="882" w:default="1">
    <w:name w:val="Default Paragraph Font"/>
    <w:qFormat/>
    <w:rPr>
      <w:rFonts w:ascii="PTAstraSerif" w:hAnsi="PTAstraSerif" w:cs="PTAstraSerif"/>
      <w:sz w:val="24"/>
    </w:rPr>
  </w:style>
  <w:style w:type="character" w:styleId="883" w:customStyle="1">
    <w:name w:val="Heading 1 Char"/>
    <w:basedOn w:val="699"/>
    <w:qFormat/>
    <w:rPr>
      <w:rFonts w:ascii="Arial" w:hAnsi="Arial" w:cs="Arial"/>
      <w:sz w:val="40"/>
    </w:rPr>
  </w:style>
  <w:style w:type="character" w:styleId="884" w:customStyle="1">
    <w:name w:val="Heading 2 Char"/>
    <w:basedOn w:val="699"/>
    <w:qFormat/>
    <w:rPr>
      <w:rFonts w:ascii="Arial" w:hAnsi="Arial" w:cs="Arial"/>
      <w:sz w:val="34"/>
    </w:rPr>
  </w:style>
  <w:style w:type="character" w:styleId="885" w:customStyle="1">
    <w:name w:val="Heading 3 Char"/>
    <w:basedOn w:val="699"/>
    <w:qFormat/>
    <w:rPr>
      <w:rFonts w:ascii="Arial" w:hAnsi="Arial" w:cs="Arial"/>
      <w:sz w:val="30"/>
    </w:rPr>
  </w:style>
  <w:style w:type="character" w:styleId="886" w:customStyle="1">
    <w:name w:val="Heading 4 Char"/>
    <w:basedOn w:val="699"/>
    <w:qFormat/>
    <w:rPr>
      <w:rFonts w:ascii="Arial" w:hAnsi="Arial" w:cs="Arial"/>
      <w:b/>
      <w:sz w:val="26"/>
    </w:rPr>
  </w:style>
  <w:style w:type="character" w:styleId="887" w:customStyle="1">
    <w:name w:val="Heading 5 Char"/>
    <w:basedOn w:val="699"/>
    <w:qFormat/>
    <w:rPr>
      <w:rFonts w:ascii="Arial" w:hAnsi="Arial" w:cs="Arial"/>
      <w:b/>
      <w:sz w:val="24"/>
    </w:rPr>
  </w:style>
  <w:style w:type="character" w:styleId="888" w:customStyle="1">
    <w:name w:val="Heading 6 Char"/>
    <w:basedOn w:val="699"/>
    <w:qFormat/>
    <w:rPr>
      <w:rFonts w:ascii="Arial" w:hAnsi="Arial" w:cs="Arial"/>
      <w:b/>
      <w:sz w:val="22"/>
    </w:rPr>
  </w:style>
  <w:style w:type="character" w:styleId="889" w:customStyle="1">
    <w:name w:val="Heading 7 Char"/>
    <w:basedOn w:val="699"/>
    <w:qFormat/>
    <w:rPr>
      <w:rFonts w:ascii="Arial" w:hAnsi="Arial" w:cs="Arial"/>
      <w:b/>
      <w:i/>
      <w:sz w:val="22"/>
    </w:rPr>
  </w:style>
  <w:style w:type="character" w:styleId="890" w:customStyle="1">
    <w:name w:val="Heading 8 Char"/>
    <w:basedOn w:val="699"/>
    <w:qFormat/>
    <w:rPr>
      <w:rFonts w:ascii="Arial" w:hAnsi="Arial" w:cs="Arial"/>
      <w:i/>
      <w:sz w:val="22"/>
    </w:rPr>
  </w:style>
  <w:style w:type="character" w:styleId="891" w:customStyle="1">
    <w:name w:val="Heading 9 Char"/>
    <w:basedOn w:val="699"/>
    <w:qFormat/>
    <w:rPr>
      <w:rFonts w:ascii="Arial" w:hAnsi="Arial" w:cs="Arial"/>
      <w:i/>
      <w:sz w:val="21"/>
    </w:rPr>
  </w:style>
  <w:style w:type="character" w:styleId="892" w:customStyle="1">
    <w:name w:val="Title Char"/>
    <w:basedOn w:val="699"/>
    <w:qFormat/>
    <w:rPr>
      <w:rFonts w:ascii="PTAstraSerif" w:hAnsi="PTAstraSerif" w:cs="PTAstraSerif"/>
      <w:sz w:val="48"/>
    </w:rPr>
  </w:style>
  <w:style w:type="character" w:styleId="893" w:customStyle="1">
    <w:name w:val="Subtitle Char"/>
    <w:basedOn w:val="699"/>
    <w:qFormat/>
    <w:rPr>
      <w:rFonts w:ascii="PTAstraSerif" w:hAnsi="PTAstraSerif" w:cs="PTAstraSerif"/>
      <w:sz w:val="24"/>
    </w:rPr>
  </w:style>
  <w:style w:type="character" w:styleId="894" w:customStyle="1">
    <w:name w:val="Quote Char"/>
    <w:basedOn w:val="699"/>
    <w:qFormat/>
    <w:rPr>
      <w:rFonts w:ascii="PTAstraSerif" w:hAnsi="PTAstraSerif" w:cs="PTAstraSerif"/>
      <w:i/>
      <w:sz w:val="24"/>
    </w:rPr>
  </w:style>
  <w:style w:type="character" w:styleId="895" w:customStyle="1">
    <w:name w:val="Intense Quote Char"/>
    <w:basedOn w:val="699"/>
    <w:qFormat/>
    <w:rPr>
      <w:rFonts w:ascii="PTAstraSerif" w:hAnsi="PTAstraSerif" w:cs="PTAstraSerif"/>
      <w:i/>
      <w:sz w:val="24"/>
    </w:rPr>
  </w:style>
  <w:style w:type="character" w:styleId="896" w:customStyle="1">
    <w:name w:val="Header Char"/>
    <w:basedOn w:val="699"/>
    <w:qFormat/>
    <w:rPr>
      <w:rFonts w:ascii="PTAstraSerif" w:hAnsi="PTAstraSerif" w:cs="PTAstraSerif"/>
      <w:sz w:val="24"/>
    </w:rPr>
  </w:style>
  <w:style w:type="character" w:styleId="897" w:customStyle="1">
    <w:name w:val="Footer Char"/>
    <w:basedOn w:val="699"/>
    <w:qFormat/>
    <w:rPr>
      <w:rFonts w:ascii="PTAstraSerif" w:hAnsi="PTAstraSerif" w:cs="PTAstraSerif"/>
      <w:sz w:val="24"/>
    </w:rPr>
  </w:style>
  <w:style w:type="character" w:styleId="898" w:customStyle="1">
    <w:name w:val="Caption Char"/>
    <w:basedOn w:val="699"/>
    <w:qFormat/>
    <w:rPr>
      <w:rFonts w:ascii="PTAstraSerif" w:hAnsi="PTAstraSerif" w:cs="PTAstraSerif"/>
      <w:sz w:val="24"/>
    </w:rPr>
  </w:style>
  <w:style w:type="character" w:styleId="899" w:customStyle="1">
    <w:name w:val="И4I4I4Iн4~4~4~т4・?・E??・EE??еuuu???р・1・1?1・4?4?4н?4?4?4е?4?4?4т?1E?1E・?1E・4ウс?1E4・1E|・4・?сE[?・4 4pы?4|["/>
    <w:basedOn w:val="699"/>
    <w:qFormat/>
    <w:rPr>
      <w:rFonts w:ascii="PTAstraSerif" w:hAnsi="PTAstraSerif" w:cs="PTAstraSerif"/>
      <w:color w:val="0000ff"/>
      <w:sz w:val="24"/>
      <w:u w:val="single"/>
    </w:rPr>
  </w:style>
  <w:style w:type="character" w:styleId="900" w:customStyle="1">
    <w:name w:val="Footnote Text Char"/>
    <w:basedOn w:val="699"/>
    <w:qFormat/>
    <w:rPr>
      <w:rFonts w:ascii="PTAstraSerif" w:hAnsi="PTAstraSerif" w:cs="PTAstraSerif"/>
      <w:sz w:val="18"/>
    </w:rPr>
  </w:style>
  <w:style w:type="character" w:styleId="901" w:customStyle="1">
    <w:name w:val="П4P4P4Pр4・?・E??・EE??иyyy???вrrr???я・1・1?1・4?4?4з?4?4?4к?4?4?4а ?4?4?4с?4~?4~н?3f ?3f4?3f?4о1E?1E・?3[ゼ4・с[y?4["/>
    <w:basedOn w:val="699"/>
    <w:qFormat/>
    <w:rPr>
      <w:rFonts w:ascii="PTAstraSerif" w:hAnsi="PTAstraSerif" w:cs="PTAstraSerif"/>
      <w:sz w:val="24"/>
      <w:vertAlign w:val="superscript"/>
    </w:rPr>
  </w:style>
  <w:style w:type="character" w:styleId="902" w:customStyle="1">
    <w:name w:val="Footnote Characters"/>
    <w:basedOn w:val="699"/>
    <w:qFormat/>
    <w:rPr>
      <w:rFonts w:ascii="PTAstraSerif" w:hAnsi="PTAstraSerif" w:cs="PTAstraSerif"/>
      <w:sz w:val="24"/>
      <w:vertAlign w:val="superscript"/>
    </w:rPr>
  </w:style>
  <w:style w:type="character" w:styleId="903" w:customStyle="1">
    <w:name w:val=" d2d24S 3f3fu 3f3f[ 3f3f  ・1E1E   3f3f  ・1E1E?4   c7c7?4 3f3f4 3f3f4 3f3f"/>
    <w:basedOn w:val="882"/>
    <w:qFormat/>
    <w:rPr>
      <w:rFonts w:ascii="CourierNew" w:hAnsi="CourierNew" w:cs="CourierNew"/>
      <w:sz w:val="20"/>
    </w:rPr>
  </w:style>
  <w:style w:type="character" w:styleId="904" w:customStyle="1">
    <w:name w:val=" c2c24B 3f3f  ・1E1E 4t4t? 5u5u?   3f3f?   5u5u? a嫗?・E?? yy??? uu"/>
    <w:basedOn w:val="882"/>
    <w:qFormat/>
    <w:rPr>
      <w:rFonts w:ascii="TimesNewRoman" w:hAnsi="TimesNewRoman" w:cs="TimesNewRoman"/>
      <w:i/>
      <w:sz w:val="24"/>
    </w:rPr>
  </w:style>
  <w:style w:type="character" w:styleId="905" w:customStyle="1">
    <w:name w:val="З4H4Hа4p4pг4s4sо44 3f л4|4|о44 3f в4r4rо44 3f к4[4[ 1 З4H4Hн4~4~а4p4pк4[4["/>
    <w:basedOn w:val="882"/>
    <w:qFormat/>
    <w:rPr>
      <w:rFonts w:ascii="Cambria" w:hAnsi="Cambria" w:cs="Cambria"/>
      <w:b/>
      <w:sz w:val="29"/>
    </w:rPr>
  </w:style>
  <w:style w:type="character" w:styleId="906" w:customStyle="1">
    <w:name w:val="Т4S4Sе4u4uк4[4[с4・?・E?т・1・?4?4З?4?4н?4?4а?4?4к"/>
    <w:basedOn w:val="882"/>
    <w:qFormat/>
    <w:rPr>
      <w:rFonts w:ascii="CourierNew" w:hAnsi="CourierNew" w:cs="CourierNew"/>
      <w:sz w:val="18"/>
    </w:rPr>
  </w:style>
  <w:style w:type="character" w:styleId="907" w:customStyle="1">
    <w:name w:val="ListLabel 1"/>
    <w:basedOn w:val="699"/>
    <w:qFormat/>
    <w:rPr>
      <w:rFonts w:ascii="TimesNewRoman" w:hAnsi="TimesNewRoman" w:cs="TimesNewRoman"/>
      <w:sz w:val="20"/>
    </w:rPr>
  </w:style>
  <w:style w:type="character" w:styleId="908" w:customStyle="1">
    <w:name w:val="ListLabel 2"/>
    <w:basedOn w:val="699"/>
    <w:qFormat/>
    <w:rPr>
      <w:rFonts w:ascii="PTAstraSerif" w:hAnsi="PTAstraSerif" w:cs="PTAstraSerif"/>
      <w:sz w:val="24"/>
    </w:rPr>
  </w:style>
  <w:style w:type="character" w:styleId="909" w:customStyle="1">
    <w:name w:val="ListLabel 3"/>
    <w:basedOn w:val="699"/>
    <w:qFormat/>
    <w:rPr>
      <w:rFonts w:ascii="PTAstraSerif" w:hAnsi="PTAstraSerif" w:cs="PTAstraSerif"/>
      <w:sz w:val="24"/>
    </w:rPr>
  </w:style>
  <w:style w:type="character" w:styleId="910" w:customStyle="1">
    <w:name w:val="ListLabel 4"/>
    <w:basedOn w:val="699"/>
    <w:qFormat/>
    <w:rPr>
      <w:rFonts w:ascii="PTAstraSerif" w:hAnsi="PTAstraSerif" w:cs="PTAstraSerif"/>
      <w:sz w:val="24"/>
    </w:rPr>
  </w:style>
  <w:style w:type="character" w:styleId="911" w:customStyle="1">
    <w:name w:val="ListLabel 5"/>
    <w:basedOn w:val="699"/>
    <w:qFormat/>
    <w:rPr>
      <w:rFonts w:ascii="PTAstraSerif" w:hAnsi="PTAstraSerif" w:cs="PTAstraSerif"/>
      <w:sz w:val="24"/>
    </w:rPr>
  </w:style>
  <w:style w:type="character" w:styleId="912" w:customStyle="1">
    <w:name w:val="ListLabel 6"/>
    <w:basedOn w:val="699"/>
    <w:qFormat/>
    <w:rPr>
      <w:rFonts w:ascii="PTAstraSerif" w:hAnsi="PTAstraSerif" w:cs="PTAstraSerif"/>
      <w:sz w:val="24"/>
    </w:rPr>
  </w:style>
  <w:style w:type="character" w:styleId="913" w:customStyle="1">
    <w:name w:val="ListLabel 7"/>
    <w:basedOn w:val="699"/>
    <w:qFormat/>
    <w:rPr>
      <w:rFonts w:ascii="PTAstraSerif" w:hAnsi="PTAstraSerif" w:cs="PTAstraSerif"/>
      <w:sz w:val="24"/>
    </w:rPr>
  </w:style>
  <w:style w:type="character" w:styleId="914" w:customStyle="1">
    <w:name w:val="ListLabel 8"/>
    <w:basedOn w:val="699"/>
    <w:qFormat/>
    <w:rPr>
      <w:rFonts w:ascii="PTAstraSerif" w:hAnsi="PTAstraSerif" w:cs="PTAstraSerif"/>
      <w:sz w:val="24"/>
    </w:rPr>
  </w:style>
  <w:style w:type="character" w:styleId="915" w:customStyle="1">
    <w:name w:val="ListLabel 9"/>
    <w:basedOn w:val="699"/>
    <w:qFormat/>
    <w:rPr>
      <w:rFonts w:ascii="PTAstraSerif" w:hAnsi="PTAstraSerif" w:cs="PTAstraSerif"/>
      <w:sz w:val="24"/>
    </w:rPr>
  </w:style>
  <w:style w:type="character" w:styleId="916" w:customStyle="1">
    <w:name w:val="ListLabel 10"/>
    <w:basedOn w:val="699"/>
    <w:qFormat/>
    <w:rPr>
      <w:rFonts w:ascii="TimesNewRoman" w:hAnsi="TimesNewRoman" w:cs="TimesNewRoman"/>
      <w:sz w:val="20"/>
    </w:rPr>
  </w:style>
  <w:style w:type="character" w:styleId="917" w:customStyle="1">
    <w:name w:val="ListLabel 11"/>
    <w:basedOn w:val="699"/>
    <w:qFormat/>
    <w:rPr>
      <w:rFonts w:ascii="PTAstraSerif" w:hAnsi="PTAstraSerif" w:cs="PTAstraSerif"/>
      <w:sz w:val="24"/>
    </w:rPr>
  </w:style>
  <w:style w:type="character" w:styleId="918" w:customStyle="1">
    <w:name w:val="ListLabel 12"/>
    <w:basedOn w:val="699"/>
    <w:qFormat/>
    <w:rPr>
      <w:rFonts w:ascii="PTAstraSerif" w:hAnsi="PTAstraSerif" w:cs="PTAstraSerif"/>
      <w:sz w:val="24"/>
    </w:rPr>
  </w:style>
  <w:style w:type="character" w:styleId="919" w:customStyle="1">
    <w:name w:val="ListLabel 13"/>
    <w:basedOn w:val="699"/>
    <w:qFormat/>
    <w:rPr>
      <w:rFonts w:ascii="PTAstraSerif" w:hAnsi="PTAstraSerif" w:cs="PTAstraSerif"/>
      <w:sz w:val="24"/>
    </w:rPr>
  </w:style>
  <w:style w:type="character" w:styleId="920" w:customStyle="1">
    <w:name w:val="ListLabel 14"/>
    <w:basedOn w:val="699"/>
    <w:qFormat/>
    <w:rPr>
      <w:rFonts w:ascii="PTAstraSerif" w:hAnsi="PTAstraSerif" w:cs="PTAstraSerif"/>
      <w:sz w:val="24"/>
    </w:rPr>
  </w:style>
  <w:style w:type="character" w:styleId="921" w:customStyle="1">
    <w:name w:val="ListLabel 15"/>
    <w:basedOn w:val="699"/>
    <w:qFormat/>
    <w:rPr>
      <w:rFonts w:ascii="PTAstraSerif" w:hAnsi="PTAstraSerif" w:cs="PTAstraSerif"/>
      <w:sz w:val="24"/>
    </w:rPr>
  </w:style>
  <w:style w:type="character" w:styleId="922" w:customStyle="1">
    <w:name w:val="ListLabel 16"/>
    <w:basedOn w:val="699"/>
    <w:qFormat/>
    <w:rPr>
      <w:rFonts w:ascii="PTAstraSerif" w:hAnsi="PTAstraSerif" w:cs="PTAstraSerif"/>
      <w:sz w:val="24"/>
    </w:rPr>
  </w:style>
  <w:style w:type="character" w:styleId="923" w:customStyle="1">
    <w:name w:val="ListLabel 17"/>
    <w:basedOn w:val="699"/>
    <w:qFormat/>
    <w:rPr>
      <w:rFonts w:ascii="PTAstraSerif" w:hAnsi="PTAstraSerif" w:cs="PTAstraSerif"/>
      <w:sz w:val="24"/>
    </w:rPr>
  </w:style>
  <w:style w:type="character" w:styleId="924" w:customStyle="1">
    <w:name w:val="ListLabel 18"/>
    <w:basedOn w:val="699"/>
    <w:qFormat/>
    <w:rPr>
      <w:rFonts w:ascii="PTAstraSerif" w:hAnsi="PTAstraSerif" w:cs="PTAstraSerif"/>
      <w:sz w:val="24"/>
    </w:rPr>
  </w:style>
  <w:style w:type="character" w:styleId="925" w:customStyle="1">
    <w:name w:val="ListLabel 19"/>
    <w:basedOn w:val="699"/>
    <w:qFormat/>
    <w:rPr>
      <w:rFonts w:ascii="PTAstraSerif" w:hAnsi="PTAstraSerif" w:cs="PTAstraSerif"/>
      <w:sz w:val="24"/>
    </w:rPr>
  </w:style>
  <w:style w:type="character" w:styleId="926" w:customStyle="1">
    <w:name w:val="ListLabel 20"/>
    <w:basedOn w:val="699"/>
    <w:qFormat/>
    <w:rPr>
      <w:rFonts w:ascii="PTAstraSerif" w:hAnsi="PTAstraSerif" w:cs="PTAstraSerif"/>
      <w:sz w:val="24"/>
    </w:rPr>
  </w:style>
  <w:style w:type="character" w:styleId="927" w:customStyle="1">
    <w:name w:val="ListLabel 21"/>
    <w:basedOn w:val="699"/>
    <w:qFormat/>
    <w:rPr>
      <w:rFonts w:ascii="PTAstraSerif" w:hAnsi="PTAstraSerif" w:cs="PTAstraSerif"/>
      <w:sz w:val="24"/>
    </w:rPr>
  </w:style>
  <w:style w:type="character" w:styleId="928" w:customStyle="1">
    <w:name w:val="ListLabel 22"/>
    <w:basedOn w:val="699"/>
    <w:qFormat/>
    <w:rPr>
      <w:rFonts w:ascii="PTAstraSerif" w:hAnsi="PTAstraSerif" w:cs="PTAstraSerif"/>
      <w:sz w:val="24"/>
    </w:rPr>
  </w:style>
  <w:style w:type="character" w:styleId="929" w:customStyle="1">
    <w:name w:val="ListLabel 23"/>
    <w:basedOn w:val="699"/>
    <w:qFormat/>
    <w:rPr>
      <w:rFonts w:ascii="PTAstraSerif" w:hAnsi="PTAstraSerif" w:cs="PTAstraSerif"/>
      <w:sz w:val="24"/>
    </w:rPr>
  </w:style>
  <w:style w:type="character" w:styleId="930" w:customStyle="1">
    <w:name w:val="ListLabel 24"/>
    <w:basedOn w:val="699"/>
    <w:qFormat/>
    <w:rPr>
      <w:rFonts w:ascii="PTAstraSerif" w:hAnsi="PTAstraSerif" w:cs="PTAstraSerif"/>
      <w:sz w:val="24"/>
    </w:rPr>
  </w:style>
  <w:style w:type="character" w:styleId="931" w:customStyle="1">
    <w:name w:val="ListLabel 25"/>
    <w:basedOn w:val="699"/>
    <w:qFormat/>
    <w:rPr>
      <w:rFonts w:ascii="PTAstraSerif" w:hAnsi="PTAstraSerif" w:cs="PTAstraSerif"/>
      <w:sz w:val="24"/>
    </w:rPr>
  </w:style>
  <w:style w:type="character" w:styleId="932" w:customStyle="1">
    <w:name w:val="ListLabel 26"/>
    <w:basedOn w:val="699"/>
    <w:qFormat/>
    <w:rPr>
      <w:rFonts w:ascii="PTAstraSerif" w:hAnsi="PTAstraSerif" w:cs="PTAstraSerif"/>
      <w:sz w:val="24"/>
    </w:rPr>
  </w:style>
  <w:style w:type="character" w:styleId="933" w:customStyle="1">
    <w:name w:val="ListLabel 27"/>
    <w:basedOn w:val="699"/>
    <w:qFormat/>
    <w:rPr>
      <w:rFonts w:ascii="PTAstraSerif" w:hAnsi="PTAstraSerif" w:cs="PTAstraSerif"/>
      <w:sz w:val="24"/>
    </w:rPr>
  </w:style>
  <w:style w:type="character" w:styleId="934" w:customStyle="1">
    <w:name w:val="ListLabel 28"/>
    <w:basedOn w:val="699"/>
    <w:qFormat/>
    <w:rPr>
      <w:rFonts w:ascii="TimesNewRoman" w:hAnsi="TimesNewRoman" w:cs="TimesNewRoman"/>
      <w:sz w:val="20"/>
    </w:rPr>
  </w:style>
  <w:style w:type="character" w:styleId="935" w:customStyle="1">
    <w:name w:val="ListLabel 29"/>
    <w:basedOn w:val="699"/>
    <w:qFormat/>
    <w:rPr>
      <w:rFonts w:ascii="PTAstraSerif" w:hAnsi="PTAstraSerif" w:cs="PTAstraSerif"/>
      <w:sz w:val="24"/>
    </w:rPr>
  </w:style>
  <w:style w:type="character" w:styleId="936" w:customStyle="1">
    <w:name w:val="ListLabel 30"/>
    <w:basedOn w:val="699"/>
    <w:qFormat/>
    <w:rPr>
      <w:rFonts w:ascii="PTAstraSerif" w:hAnsi="PTAstraSerif" w:cs="PTAstraSerif"/>
      <w:sz w:val="24"/>
    </w:rPr>
  </w:style>
  <w:style w:type="character" w:styleId="937" w:customStyle="1">
    <w:name w:val="ListLabel 31"/>
    <w:basedOn w:val="699"/>
    <w:qFormat/>
    <w:rPr>
      <w:rFonts w:ascii="PTAstraSerif" w:hAnsi="PTAstraSerif" w:cs="PTAstraSerif"/>
      <w:sz w:val="24"/>
    </w:rPr>
  </w:style>
  <w:style w:type="character" w:styleId="938" w:customStyle="1">
    <w:name w:val="ListLabel 32"/>
    <w:basedOn w:val="699"/>
    <w:qFormat/>
    <w:rPr>
      <w:rFonts w:ascii="PTAstraSerif" w:hAnsi="PTAstraSerif" w:cs="PTAstraSerif"/>
      <w:sz w:val="24"/>
    </w:rPr>
  </w:style>
  <w:style w:type="character" w:styleId="939" w:customStyle="1">
    <w:name w:val="ListLabel 33"/>
    <w:basedOn w:val="699"/>
    <w:qFormat/>
    <w:rPr>
      <w:rFonts w:ascii="PTAstraSerif" w:hAnsi="PTAstraSerif" w:cs="PTAstraSerif"/>
      <w:sz w:val="24"/>
    </w:rPr>
  </w:style>
  <w:style w:type="character" w:styleId="940" w:customStyle="1">
    <w:name w:val="ListLabel 34"/>
    <w:basedOn w:val="699"/>
    <w:qFormat/>
    <w:rPr>
      <w:rFonts w:ascii="PTAstraSerif" w:hAnsi="PTAstraSerif" w:cs="PTAstraSerif"/>
      <w:sz w:val="24"/>
    </w:rPr>
  </w:style>
  <w:style w:type="character" w:styleId="941" w:customStyle="1">
    <w:name w:val="ListLabel 35"/>
    <w:basedOn w:val="699"/>
    <w:qFormat/>
    <w:rPr>
      <w:rFonts w:ascii="PTAstraSerif" w:hAnsi="PTAstraSerif" w:cs="PTAstraSerif"/>
      <w:sz w:val="24"/>
    </w:rPr>
  </w:style>
  <w:style w:type="character" w:styleId="942" w:customStyle="1">
    <w:name w:val="ListLabel 36"/>
    <w:basedOn w:val="699"/>
    <w:qFormat/>
    <w:rPr>
      <w:rFonts w:ascii="PTAstraSerif" w:hAnsi="PTAstraSerif" w:cs="PTAstraSerif"/>
      <w:sz w:val="24"/>
    </w:rPr>
  </w:style>
  <w:style w:type="character" w:styleId="943" w:customStyle="1">
    <w:name w:val="ListLabel 37"/>
    <w:basedOn w:val="699"/>
    <w:qFormat/>
    <w:rPr>
      <w:rFonts w:ascii="TimesNewRoman" w:hAnsi="TimesNewRoman" w:cs="TimesNewRoman"/>
      <w:sz w:val="20"/>
    </w:rPr>
  </w:style>
  <w:style w:type="character" w:styleId="944" w:customStyle="1">
    <w:name w:val="ListLabel 38"/>
    <w:basedOn w:val="699"/>
    <w:qFormat/>
    <w:rPr>
      <w:rFonts w:ascii="PTAstraSerif" w:hAnsi="PTAstraSerif" w:cs="PTAstraSerif"/>
      <w:sz w:val="24"/>
    </w:rPr>
  </w:style>
  <w:style w:type="character" w:styleId="945" w:customStyle="1">
    <w:name w:val="ListLabel 39"/>
    <w:basedOn w:val="699"/>
    <w:qFormat/>
    <w:rPr>
      <w:rFonts w:ascii="PTAstraSerif" w:hAnsi="PTAstraSerif" w:cs="PTAstraSerif"/>
      <w:sz w:val="24"/>
    </w:rPr>
  </w:style>
  <w:style w:type="character" w:styleId="946" w:customStyle="1">
    <w:name w:val="ListLabel 40"/>
    <w:basedOn w:val="699"/>
    <w:qFormat/>
    <w:rPr>
      <w:rFonts w:ascii="PTAstraSerif" w:hAnsi="PTAstraSerif" w:cs="PTAstraSerif"/>
      <w:sz w:val="24"/>
    </w:rPr>
  </w:style>
  <w:style w:type="character" w:styleId="947" w:customStyle="1">
    <w:name w:val="ListLabel 41"/>
    <w:basedOn w:val="699"/>
    <w:qFormat/>
    <w:rPr>
      <w:rFonts w:ascii="PTAstraSerif" w:hAnsi="PTAstraSerif" w:cs="PTAstraSerif"/>
      <w:sz w:val="24"/>
    </w:rPr>
  </w:style>
  <w:style w:type="character" w:styleId="948" w:customStyle="1">
    <w:name w:val="ListLabel 42"/>
    <w:basedOn w:val="699"/>
    <w:qFormat/>
    <w:rPr>
      <w:rFonts w:ascii="PTAstraSerif" w:hAnsi="PTAstraSerif" w:cs="PTAstraSerif"/>
      <w:sz w:val="24"/>
    </w:rPr>
  </w:style>
  <w:style w:type="character" w:styleId="949" w:customStyle="1">
    <w:name w:val="ListLabel 43"/>
    <w:basedOn w:val="699"/>
    <w:qFormat/>
    <w:rPr>
      <w:rFonts w:ascii="PTAstraSerif" w:hAnsi="PTAstraSerif" w:cs="PTAstraSerif"/>
      <w:sz w:val="24"/>
    </w:rPr>
  </w:style>
  <w:style w:type="character" w:styleId="950" w:customStyle="1">
    <w:name w:val="ListLabel 44"/>
    <w:basedOn w:val="699"/>
    <w:qFormat/>
    <w:rPr>
      <w:rFonts w:ascii="PTAstraSerif" w:hAnsi="PTAstraSerif" w:cs="PTAstraSerif"/>
      <w:sz w:val="24"/>
    </w:rPr>
  </w:style>
  <w:style w:type="character" w:styleId="951" w:customStyle="1">
    <w:name w:val="ListLabel 45"/>
    <w:basedOn w:val="699"/>
    <w:qFormat/>
    <w:rPr>
      <w:rFonts w:ascii="PTAstraSerif" w:hAnsi="PTAstraSerif" w:cs="PTAstraSerif"/>
      <w:sz w:val="24"/>
    </w:rPr>
  </w:style>
  <w:style w:type="character" w:styleId="952" w:customStyle="1">
    <w:name w:val="З4Hа4pг4sо4л4|о4в4rо4к4[ 1 З4Hн4~а4pк4["/>
    <w:basedOn w:val="882"/>
    <w:qFormat/>
    <w:rPr>
      <w:rFonts w:ascii="Cambria" w:hAnsi="Cambria" w:cs="Cambria"/>
      <w:b/>
      <w:sz w:val="29"/>
    </w:rPr>
  </w:style>
  <w:style w:type="character" w:styleId="953" w:customStyle="1">
    <w:name w:val="С4Rх4・еu?м]?аp ?дt?о?к[?у・4м?4е?4н?4т4pа?4HЗ4~н4pа4[к"/>
    <w:basedOn w:val="882"/>
    <w:qFormat/>
    <w:rPr>
      <w:rFonts w:ascii="Tahoma" w:hAnsi="Tahoma" w:cs="Tahoma"/>
      <w:sz w:val="14"/>
    </w:rPr>
  </w:style>
  <w:style w:type="character" w:styleId="954" w:customStyle="1">
    <w:name w:val="Т4Sе4uк4[с4・т・?4З?4н?4а?4к"/>
    <w:basedOn w:val="882"/>
    <w:qFormat/>
    <w:rPr>
      <w:rFonts w:ascii="CourierNew" w:hAnsi="CourierNew" w:cs="CourierNew"/>
      <w:sz w:val="18"/>
    </w:rPr>
  </w:style>
  <w:style w:type="character" w:styleId="955" w:customStyle="1">
    <w:name w:val="ListLabel 46"/>
    <w:basedOn w:val="699"/>
    <w:qFormat/>
    <w:rPr>
      <w:rFonts w:ascii="TimesNewRoman" w:hAnsi="TimesNewRoman" w:cs="TimesNewRoman"/>
      <w:sz w:val="20"/>
    </w:rPr>
  </w:style>
  <w:style w:type="character" w:styleId="956" w:customStyle="1">
    <w:name w:val="ListLabel 47"/>
    <w:basedOn w:val="699"/>
    <w:qFormat/>
    <w:rPr>
      <w:rFonts w:ascii="PTAstraSerif" w:hAnsi="PTAstraSerif" w:cs="PTAstraSerif"/>
      <w:sz w:val="24"/>
    </w:rPr>
  </w:style>
  <w:style w:type="character" w:styleId="957" w:customStyle="1">
    <w:name w:val="ListLabel 48"/>
    <w:basedOn w:val="699"/>
    <w:qFormat/>
    <w:rPr>
      <w:rFonts w:ascii="PTAstraSerif" w:hAnsi="PTAstraSerif" w:cs="PTAstraSerif"/>
      <w:sz w:val="24"/>
    </w:rPr>
  </w:style>
  <w:style w:type="character" w:styleId="958" w:customStyle="1">
    <w:name w:val="ListLabel 49"/>
    <w:basedOn w:val="699"/>
    <w:qFormat/>
    <w:rPr>
      <w:rFonts w:ascii="PTAstraSerif" w:hAnsi="PTAstraSerif" w:cs="PTAstraSerif"/>
      <w:sz w:val="24"/>
    </w:rPr>
  </w:style>
  <w:style w:type="character" w:styleId="959" w:customStyle="1">
    <w:name w:val="ListLabel 50"/>
    <w:basedOn w:val="699"/>
    <w:qFormat/>
    <w:rPr>
      <w:rFonts w:ascii="PTAstraSerif" w:hAnsi="PTAstraSerif" w:cs="PTAstraSerif"/>
      <w:sz w:val="24"/>
    </w:rPr>
  </w:style>
  <w:style w:type="character" w:styleId="960" w:customStyle="1">
    <w:name w:val="ListLabel 51"/>
    <w:basedOn w:val="699"/>
    <w:qFormat/>
    <w:rPr>
      <w:rFonts w:ascii="PTAstraSerif" w:hAnsi="PTAstraSerif" w:cs="PTAstraSerif"/>
      <w:sz w:val="24"/>
    </w:rPr>
  </w:style>
  <w:style w:type="character" w:styleId="961" w:customStyle="1">
    <w:name w:val="ListLabel 52"/>
    <w:basedOn w:val="699"/>
    <w:qFormat/>
    <w:rPr>
      <w:rFonts w:ascii="PTAstraSerif" w:hAnsi="PTAstraSerif" w:cs="PTAstraSerif"/>
      <w:sz w:val="24"/>
    </w:rPr>
  </w:style>
  <w:style w:type="character" w:styleId="962" w:customStyle="1">
    <w:name w:val="ListLabel 53"/>
    <w:basedOn w:val="699"/>
    <w:qFormat/>
    <w:rPr>
      <w:rFonts w:ascii="PTAstraSerif" w:hAnsi="PTAstraSerif" w:cs="PTAstraSerif"/>
      <w:sz w:val="24"/>
    </w:rPr>
  </w:style>
  <w:style w:type="character" w:styleId="963" w:customStyle="1">
    <w:name w:val="ListLabel 54"/>
    <w:basedOn w:val="699"/>
    <w:qFormat/>
    <w:rPr>
      <w:rFonts w:ascii="PTAstraSerif" w:hAnsi="PTAstraSerif" w:cs="PTAstraSerif"/>
      <w:sz w:val="24"/>
    </w:rPr>
  </w:style>
  <w:style w:type="character" w:styleId="964" w:customStyle="1">
    <w:name w:val="ListLabel 55"/>
    <w:basedOn w:val="699"/>
    <w:qFormat/>
    <w:rPr>
      <w:rFonts w:ascii="TimesNewRoman" w:hAnsi="TimesNewRoman" w:cs="TimesNewRoman"/>
      <w:sz w:val="20"/>
    </w:rPr>
  </w:style>
  <w:style w:type="character" w:styleId="965" w:customStyle="1">
    <w:name w:val="ListLabel 56"/>
    <w:basedOn w:val="699"/>
    <w:qFormat/>
    <w:rPr>
      <w:rFonts w:ascii="PTAstraSerif" w:hAnsi="PTAstraSerif" w:cs="PTAstraSerif"/>
      <w:sz w:val="24"/>
    </w:rPr>
  </w:style>
  <w:style w:type="character" w:styleId="966" w:customStyle="1">
    <w:name w:val="ListLabel 57"/>
    <w:basedOn w:val="699"/>
    <w:qFormat/>
    <w:rPr>
      <w:rFonts w:ascii="PTAstraSerif" w:hAnsi="PTAstraSerif" w:cs="PTAstraSerif"/>
      <w:sz w:val="24"/>
    </w:rPr>
  </w:style>
  <w:style w:type="character" w:styleId="967" w:customStyle="1">
    <w:name w:val="ListLabel 58"/>
    <w:basedOn w:val="699"/>
    <w:qFormat/>
    <w:rPr>
      <w:rFonts w:ascii="PTAstraSerif" w:hAnsi="PTAstraSerif" w:cs="PTAstraSerif"/>
      <w:sz w:val="24"/>
    </w:rPr>
  </w:style>
  <w:style w:type="character" w:styleId="968" w:customStyle="1">
    <w:name w:val="ListLabel 59"/>
    <w:basedOn w:val="699"/>
    <w:qFormat/>
    <w:rPr>
      <w:rFonts w:ascii="PTAstraSerif" w:hAnsi="PTAstraSerif" w:cs="PTAstraSerif"/>
      <w:sz w:val="24"/>
    </w:rPr>
  </w:style>
  <w:style w:type="character" w:styleId="969" w:customStyle="1">
    <w:name w:val="ListLabel 60"/>
    <w:basedOn w:val="699"/>
    <w:qFormat/>
    <w:rPr>
      <w:rFonts w:ascii="PTAstraSerif" w:hAnsi="PTAstraSerif" w:cs="PTAstraSerif"/>
      <w:sz w:val="24"/>
    </w:rPr>
  </w:style>
  <w:style w:type="character" w:styleId="970" w:customStyle="1">
    <w:name w:val="ListLabel 61"/>
    <w:basedOn w:val="699"/>
    <w:qFormat/>
    <w:rPr>
      <w:rFonts w:ascii="PTAstraSerif" w:hAnsi="PTAstraSerif" w:cs="PTAstraSerif"/>
      <w:sz w:val="24"/>
    </w:rPr>
  </w:style>
  <w:style w:type="character" w:styleId="971" w:customStyle="1">
    <w:name w:val="ListLabel 62"/>
    <w:basedOn w:val="699"/>
    <w:qFormat/>
    <w:rPr>
      <w:rFonts w:ascii="PTAstraSerif" w:hAnsi="PTAstraSerif" w:cs="PTAstraSerif"/>
      <w:sz w:val="24"/>
    </w:rPr>
  </w:style>
  <w:style w:type="character" w:styleId="972" w:customStyle="1">
    <w:name w:val="ListLabel 63"/>
    <w:basedOn w:val="699"/>
    <w:qFormat/>
    <w:rPr>
      <w:rFonts w:ascii="PTAstraSerif" w:hAnsi="PTAstraSerif" w:cs="PTAstraSerif"/>
      <w:sz w:val="24"/>
    </w:rPr>
  </w:style>
  <w:style w:type="character" w:styleId="973" w:customStyle="1">
    <w:name w:val="ListLabel 64"/>
    <w:basedOn w:val="699"/>
    <w:qFormat/>
    <w:rPr>
      <w:rFonts w:ascii="PTAstraSerif" w:hAnsi="PTAstraSerif" w:cs="PTAstraSerif"/>
      <w:sz w:val="24"/>
    </w:rPr>
  </w:style>
  <w:style w:type="character" w:styleId="974" w:customStyle="1">
    <w:name w:val="ListLabel 65"/>
    <w:basedOn w:val="699"/>
    <w:qFormat/>
    <w:rPr>
      <w:rFonts w:ascii="PTAstraSerif" w:hAnsi="PTAstraSerif" w:cs="PTAstraSerif"/>
      <w:sz w:val="24"/>
    </w:rPr>
  </w:style>
  <w:style w:type="character" w:styleId="975" w:customStyle="1">
    <w:name w:val="ListLabel 66"/>
    <w:basedOn w:val="699"/>
    <w:qFormat/>
    <w:rPr>
      <w:rFonts w:ascii="PTAstraSerif" w:hAnsi="PTAstraSerif" w:cs="PTAstraSerif"/>
      <w:sz w:val="24"/>
    </w:rPr>
  </w:style>
  <w:style w:type="character" w:styleId="976" w:customStyle="1">
    <w:name w:val="ListLabel 67"/>
    <w:basedOn w:val="699"/>
    <w:qFormat/>
    <w:rPr>
      <w:rFonts w:ascii="PTAstraSerif" w:hAnsi="PTAstraSerif" w:cs="PTAstraSerif"/>
      <w:sz w:val="24"/>
    </w:rPr>
  </w:style>
  <w:style w:type="character" w:styleId="977" w:customStyle="1">
    <w:name w:val="ListLabel 68"/>
    <w:basedOn w:val="699"/>
    <w:qFormat/>
    <w:rPr>
      <w:rFonts w:ascii="PTAstraSerif" w:hAnsi="PTAstraSerif" w:cs="PTAstraSerif"/>
      <w:sz w:val="24"/>
    </w:rPr>
  </w:style>
  <w:style w:type="character" w:styleId="978" w:customStyle="1">
    <w:name w:val="ListLabel 69"/>
    <w:basedOn w:val="699"/>
    <w:qFormat/>
    <w:rPr>
      <w:rFonts w:ascii="PTAstraSerif" w:hAnsi="PTAstraSerif" w:cs="PTAstraSerif"/>
      <w:sz w:val="24"/>
    </w:rPr>
  </w:style>
  <w:style w:type="character" w:styleId="979" w:customStyle="1">
    <w:name w:val="ListLabel 70"/>
    <w:basedOn w:val="699"/>
    <w:qFormat/>
    <w:rPr>
      <w:rFonts w:ascii="PTAstraSerif" w:hAnsi="PTAstraSerif" w:cs="PTAstraSerif"/>
      <w:sz w:val="24"/>
    </w:rPr>
  </w:style>
  <w:style w:type="character" w:styleId="980" w:customStyle="1">
    <w:name w:val="ListLabel 71"/>
    <w:basedOn w:val="699"/>
    <w:qFormat/>
    <w:rPr>
      <w:rFonts w:ascii="PTAstraSerif" w:hAnsi="PTAstraSerif" w:cs="PTAstraSerif"/>
      <w:sz w:val="24"/>
    </w:rPr>
  </w:style>
  <w:style w:type="character" w:styleId="981" w:customStyle="1">
    <w:name w:val="ListLabel 72"/>
    <w:basedOn w:val="699"/>
    <w:qFormat/>
    <w:rPr>
      <w:rFonts w:ascii="PTAstraSerif" w:hAnsi="PTAstraSerif" w:cs="PTAstraSerif"/>
      <w:sz w:val="24"/>
    </w:rPr>
  </w:style>
  <w:style w:type="character" w:styleId="982" w:customStyle="1">
    <w:name w:val="Заголовок 1 Знак"/>
    <w:basedOn w:val="882"/>
    <w:qFormat/>
    <w:rPr>
      <w:rFonts w:ascii="Cambria" w:hAnsi="Cambria" w:cs="Cambria"/>
      <w:b/>
      <w:sz w:val="29"/>
    </w:rPr>
  </w:style>
  <w:style w:type="character" w:styleId="983" w:customStyle="1">
    <w:name w:val="Схема документа Знак"/>
    <w:basedOn w:val="882"/>
    <w:qFormat/>
    <w:rPr>
      <w:rFonts w:ascii="Tahoma" w:hAnsi="Tahoma" w:cs="Tahoma"/>
      <w:sz w:val="14"/>
    </w:rPr>
  </w:style>
  <w:style w:type="character" w:styleId="984" w:customStyle="1">
    <w:name w:val="Текст Знак"/>
    <w:basedOn w:val="882"/>
    <w:qFormat/>
    <w:rPr>
      <w:rFonts w:ascii="CourierNew" w:hAnsi="CourierNew" w:cs="CourierNew"/>
      <w:sz w:val="18"/>
    </w:rPr>
  </w:style>
  <w:style w:type="character" w:styleId="985" w:customStyle="1">
    <w:name w:val="ListLabel 73"/>
    <w:basedOn w:val="699"/>
    <w:qFormat/>
    <w:rPr>
      <w:rFonts w:ascii="TimesNewRoman" w:hAnsi="TimesNewRoman" w:cs="TimesNewRoman"/>
      <w:sz w:val="20"/>
    </w:rPr>
  </w:style>
  <w:style w:type="character" w:styleId="986" w:customStyle="1">
    <w:name w:val="ListLabel 74"/>
    <w:basedOn w:val="699"/>
    <w:qFormat/>
    <w:rPr>
      <w:rFonts w:ascii="PTAstraSerif" w:hAnsi="PTAstraSerif" w:cs="PTAstraSerif"/>
      <w:sz w:val="24"/>
    </w:rPr>
  </w:style>
  <w:style w:type="character" w:styleId="987" w:customStyle="1">
    <w:name w:val="ListLabel 75"/>
    <w:basedOn w:val="699"/>
    <w:qFormat/>
    <w:rPr>
      <w:rFonts w:ascii="PTAstraSerif" w:hAnsi="PTAstraSerif" w:cs="PTAstraSerif"/>
      <w:sz w:val="24"/>
    </w:rPr>
  </w:style>
  <w:style w:type="character" w:styleId="988" w:customStyle="1">
    <w:name w:val="ListLabel 76"/>
    <w:basedOn w:val="699"/>
    <w:qFormat/>
    <w:rPr>
      <w:rFonts w:ascii="PTAstraSerif" w:hAnsi="PTAstraSerif" w:cs="PTAstraSerif"/>
      <w:sz w:val="24"/>
    </w:rPr>
  </w:style>
  <w:style w:type="character" w:styleId="989" w:customStyle="1">
    <w:name w:val="ListLabel 77"/>
    <w:basedOn w:val="699"/>
    <w:qFormat/>
    <w:rPr>
      <w:rFonts w:ascii="PTAstraSerif" w:hAnsi="PTAstraSerif" w:cs="PTAstraSerif"/>
      <w:sz w:val="24"/>
    </w:rPr>
  </w:style>
  <w:style w:type="character" w:styleId="990" w:customStyle="1">
    <w:name w:val="ListLabel 78"/>
    <w:basedOn w:val="699"/>
    <w:qFormat/>
    <w:rPr>
      <w:rFonts w:ascii="PTAstraSerif" w:hAnsi="PTAstraSerif" w:cs="PTAstraSerif"/>
      <w:sz w:val="24"/>
    </w:rPr>
  </w:style>
  <w:style w:type="character" w:styleId="991" w:customStyle="1">
    <w:name w:val="ListLabel 79"/>
    <w:basedOn w:val="699"/>
    <w:qFormat/>
    <w:rPr>
      <w:rFonts w:ascii="PTAstraSerif" w:hAnsi="PTAstraSerif" w:cs="PTAstraSerif"/>
      <w:sz w:val="24"/>
    </w:rPr>
  </w:style>
  <w:style w:type="character" w:styleId="992" w:customStyle="1">
    <w:name w:val="ListLabel 80"/>
    <w:basedOn w:val="699"/>
    <w:qFormat/>
    <w:rPr>
      <w:rFonts w:ascii="PTAstraSerif" w:hAnsi="PTAstraSerif" w:cs="PTAstraSerif"/>
      <w:sz w:val="24"/>
    </w:rPr>
  </w:style>
  <w:style w:type="character" w:styleId="993" w:customStyle="1">
    <w:name w:val="ListLabel 81"/>
    <w:basedOn w:val="699"/>
    <w:qFormat/>
    <w:rPr>
      <w:rFonts w:ascii="PTAstraSerif" w:hAnsi="PTAstraSerif" w:cs="PTAstraSerif"/>
      <w:sz w:val="24"/>
    </w:rPr>
  </w:style>
  <w:style w:type="character" w:styleId="994" w:customStyle="1">
    <w:name w:val="ListLabel 82"/>
    <w:basedOn w:val="699"/>
    <w:qFormat/>
    <w:rPr>
      <w:rFonts w:ascii="TimesNewRoman" w:hAnsi="TimesNewRoman" w:cs="TimesNewRoman"/>
      <w:sz w:val="20"/>
    </w:rPr>
  </w:style>
  <w:style w:type="character" w:styleId="995" w:customStyle="1">
    <w:name w:val="ListLabel 83"/>
    <w:basedOn w:val="699"/>
    <w:qFormat/>
    <w:rPr>
      <w:rFonts w:ascii="PTAstraSerif" w:hAnsi="PTAstraSerif" w:cs="PTAstraSerif"/>
      <w:sz w:val="24"/>
    </w:rPr>
  </w:style>
  <w:style w:type="character" w:styleId="996" w:customStyle="1">
    <w:name w:val="ListLabel 84"/>
    <w:basedOn w:val="699"/>
    <w:qFormat/>
    <w:rPr>
      <w:rFonts w:ascii="PTAstraSerif" w:hAnsi="PTAstraSerif" w:cs="PTAstraSerif"/>
      <w:sz w:val="24"/>
    </w:rPr>
  </w:style>
  <w:style w:type="character" w:styleId="997" w:customStyle="1">
    <w:name w:val="ListLabel 85"/>
    <w:basedOn w:val="699"/>
    <w:qFormat/>
    <w:rPr>
      <w:rFonts w:ascii="PTAstraSerif" w:hAnsi="PTAstraSerif" w:cs="PTAstraSerif"/>
      <w:sz w:val="24"/>
    </w:rPr>
  </w:style>
  <w:style w:type="character" w:styleId="998" w:customStyle="1">
    <w:name w:val="ListLabel 86"/>
    <w:basedOn w:val="699"/>
    <w:qFormat/>
    <w:rPr>
      <w:rFonts w:ascii="PTAstraSerif" w:hAnsi="PTAstraSerif" w:cs="PTAstraSerif"/>
      <w:sz w:val="24"/>
    </w:rPr>
  </w:style>
  <w:style w:type="character" w:styleId="999" w:customStyle="1">
    <w:name w:val="ListLabel 87"/>
    <w:basedOn w:val="699"/>
    <w:qFormat/>
    <w:rPr>
      <w:rFonts w:ascii="PTAstraSerif" w:hAnsi="PTAstraSerif" w:cs="PTAstraSerif"/>
      <w:sz w:val="24"/>
    </w:rPr>
  </w:style>
  <w:style w:type="character" w:styleId="1000" w:customStyle="1">
    <w:name w:val="ListLabel 88"/>
    <w:basedOn w:val="699"/>
    <w:qFormat/>
    <w:rPr>
      <w:rFonts w:ascii="PTAstraSerif" w:hAnsi="PTAstraSerif" w:cs="PTAstraSerif"/>
      <w:sz w:val="24"/>
    </w:rPr>
  </w:style>
  <w:style w:type="character" w:styleId="1001" w:customStyle="1">
    <w:name w:val="ListLabel 89"/>
    <w:basedOn w:val="699"/>
    <w:qFormat/>
    <w:rPr>
      <w:rFonts w:ascii="PTAstraSerif" w:hAnsi="PTAstraSerif" w:cs="PTAstraSerif"/>
      <w:sz w:val="24"/>
    </w:rPr>
  </w:style>
  <w:style w:type="character" w:styleId="1002" w:customStyle="1">
    <w:name w:val="ListLabel 90"/>
    <w:basedOn w:val="699"/>
    <w:qFormat/>
    <w:rPr>
      <w:rFonts w:ascii="PTAstraSerif" w:hAnsi="PTAstraSerif" w:cs="PTAstraSerif"/>
      <w:sz w:val="24"/>
    </w:rPr>
  </w:style>
  <w:style w:type="character" w:styleId="1003" w:customStyle="1">
    <w:name w:val="ListLabel 91"/>
    <w:basedOn w:val="699"/>
    <w:qFormat/>
    <w:rPr>
      <w:rFonts w:ascii="PTAstraSerif" w:hAnsi="PTAstraSerif" w:cs="PTAstraSerif"/>
      <w:sz w:val="24"/>
    </w:rPr>
  </w:style>
  <w:style w:type="character" w:styleId="1004" w:customStyle="1">
    <w:name w:val="ListLabel 92"/>
    <w:basedOn w:val="699"/>
    <w:qFormat/>
    <w:rPr>
      <w:rFonts w:ascii="PTAstraSerif" w:hAnsi="PTAstraSerif" w:cs="PTAstraSerif"/>
      <w:sz w:val="24"/>
    </w:rPr>
  </w:style>
  <w:style w:type="character" w:styleId="1005" w:customStyle="1">
    <w:name w:val="ListLabel 93"/>
    <w:basedOn w:val="699"/>
    <w:qFormat/>
    <w:rPr>
      <w:rFonts w:ascii="PTAstraSerif" w:hAnsi="PTAstraSerif" w:cs="PTAstraSerif"/>
      <w:sz w:val="24"/>
    </w:rPr>
  </w:style>
  <w:style w:type="character" w:styleId="1006" w:customStyle="1">
    <w:name w:val="ListLabel 94"/>
    <w:basedOn w:val="699"/>
    <w:qFormat/>
    <w:rPr>
      <w:rFonts w:ascii="PTAstraSerif" w:hAnsi="PTAstraSerif" w:cs="PTAstraSerif"/>
      <w:sz w:val="24"/>
    </w:rPr>
  </w:style>
  <w:style w:type="character" w:styleId="1007" w:customStyle="1">
    <w:name w:val="ListLabel 95"/>
    <w:basedOn w:val="699"/>
    <w:qFormat/>
    <w:rPr>
      <w:rFonts w:ascii="PTAstraSerif" w:hAnsi="PTAstraSerif" w:cs="PTAstraSerif"/>
      <w:sz w:val="24"/>
    </w:rPr>
  </w:style>
  <w:style w:type="character" w:styleId="1008" w:customStyle="1">
    <w:name w:val="ListLabel 96"/>
    <w:basedOn w:val="699"/>
    <w:qFormat/>
    <w:rPr>
      <w:rFonts w:ascii="PTAstraSerif" w:hAnsi="PTAstraSerif" w:cs="PTAstraSerif"/>
      <w:sz w:val="24"/>
    </w:rPr>
  </w:style>
  <w:style w:type="character" w:styleId="1009" w:customStyle="1">
    <w:name w:val="ListLabel 97"/>
    <w:basedOn w:val="699"/>
    <w:qFormat/>
    <w:rPr>
      <w:rFonts w:ascii="PTAstraSerif" w:hAnsi="PTAstraSerif" w:cs="PTAstraSerif"/>
      <w:sz w:val="24"/>
    </w:rPr>
  </w:style>
  <w:style w:type="character" w:styleId="1010" w:customStyle="1">
    <w:name w:val="ListLabel 98"/>
    <w:basedOn w:val="699"/>
    <w:qFormat/>
    <w:rPr>
      <w:rFonts w:ascii="PTAstraSerif" w:hAnsi="PTAstraSerif" w:cs="PTAstraSerif"/>
      <w:sz w:val="24"/>
    </w:rPr>
  </w:style>
  <w:style w:type="character" w:styleId="1011" w:customStyle="1">
    <w:name w:val="ListLabel 99"/>
    <w:basedOn w:val="699"/>
    <w:qFormat/>
    <w:rPr>
      <w:rFonts w:ascii="PTAstraSerif" w:hAnsi="PTAstraSerif" w:cs="PTAstraSerif"/>
      <w:sz w:val="24"/>
    </w:rPr>
  </w:style>
  <w:style w:type="character" w:styleId="1012" w:customStyle="1">
    <w:name w:val="ListLabel 100"/>
    <w:basedOn w:val="699"/>
    <w:qFormat/>
    <w:rPr>
      <w:rFonts w:ascii="TimesNewRoman" w:hAnsi="TimesNewRoman" w:cs="TimesNewRoman"/>
      <w:sz w:val="20"/>
    </w:rPr>
  </w:style>
  <w:style w:type="character" w:styleId="1013" w:customStyle="1">
    <w:name w:val="ListLabel 101"/>
    <w:basedOn w:val="699"/>
    <w:qFormat/>
    <w:rPr>
      <w:rFonts w:ascii="PTAstraSerif" w:hAnsi="PTAstraSerif" w:cs="PTAstraSerif"/>
      <w:sz w:val="24"/>
    </w:rPr>
  </w:style>
  <w:style w:type="character" w:styleId="1014" w:customStyle="1">
    <w:name w:val="ListLabel 102"/>
    <w:basedOn w:val="699"/>
    <w:qFormat/>
    <w:rPr>
      <w:rFonts w:ascii="PTAstraSerif" w:hAnsi="PTAstraSerif" w:cs="PTAstraSerif"/>
      <w:sz w:val="24"/>
    </w:rPr>
  </w:style>
  <w:style w:type="character" w:styleId="1015" w:customStyle="1">
    <w:name w:val="ListLabel 103"/>
    <w:basedOn w:val="699"/>
    <w:qFormat/>
    <w:rPr>
      <w:rFonts w:ascii="PTAstraSerif" w:hAnsi="PTAstraSerif" w:cs="PTAstraSerif"/>
      <w:sz w:val="24"/>
    </w:rPr>
  </w:style>
  <w:style w:type="character" w:styleId="1016" w:customStyle="1">
    <w:name w:val="ListLabel 104"/>
    <w:basedOn w:val="699"/>
    <w:qFormat/>
    <w:rPr>
      <w:rFonts w:ascii="PTAstraSerif" w:hAnsi="PTAstraSerif" w:cs="PTAstraSerif"/>
      <w:sz w:val="24"/>
    </w:rPr>
  </w:style>
  <w:style w:type="character" w:styleId="1017" w:customStyle="1">
    <w:name w:val="ListLabel 105"/>
    <w:basedOn w:val="699"/>
    <w:qFormat/>
    <w:rPr>
      <w:rFonts w:ascii="PTAstraSerif" w:hAnsi="PTAstraSerif" w:cs="PTAstraSerif"/>
      <w:sz w:val="24"/>
    </w:rPr>
  </w:style>
  <w:style w:type="character" w:styleId="1018" w:customStyle="1">
    <w:name w:val="ListLabel 106"/>
    <w:basedOn w:val="699"/>
    <w:qFormat/>
    <w:rPr>
      <w:rFonts w:ascii="PTAstraSerif" w:hAnsi="PTAstraSerif" w:cs="PTAstraSerif"/>
      <w:sz w:val="24"/>
    </w:rPr>
  </w:style>
  <w:style w:type="character" w:styleId="1019" w:customStyle="1">
    <w:name w:val="ListLabel 107"/>
    <w:basedOn w:val="699"/>
    <w:qFormat/>
    <w:rPr>
      <w:rFonts w:ascii="PTAstraSerif" w:hAnsi="PTAstraSerif" w:cs="PTAstraSerif"/>
      <w:sz w:val="24"/>
    </w:rPr>
  </w:style>
  <w:style w:type="character" w:styleId="1020" w:customStyle="1">
    <w:name w:val="ListLabel 108"/>
    <w:basedOn w:val="699"/>
    <w:qFormat/>
    <w:rPr>
      <w:rFonts w:ascii="PTAstraSerif" w:hAnsi="PTAstraSerif" w:cs="PTAstraSerif"/>
      <w:sz w:val="24"/>
    </w:rPr>
  </w:style>
  <w:style w:type="character" w:styleId="1021" w:customStyle="1">
    <w:name w:val="ListLabel 109"/>
    <w:basedOn w:val="699"/>
    <w:qFormat/>
    <w:rPr>
      <w:rFonts w:ascii="TimesNewRoman" w:hAnsi="TimesNewRoman" w:cs="TimesNewRoman"/>
      <w:sz w:val="20"/>
    </w:rPr>
  </w:style>
  <w:style w:type="character" w:styleId="1022" w:customStyle="1">
    <w:name w:val="ListLabel 110"/>
    <w:basedOn w:val="699"/>
    <w:qFormat/>
    <w:rPr>
      <w:rFonts w:ascii="PTAstraSerif" w:hAnsi="PTAstraSerif" w:cs="PTAstraSerif"/>
      <w:sz w:val="24"/>
    </w:rPr>
  </w:style>
  <w:style w:type="character" w:styleId="1023" w:customStyle="1">
    <w:name w:val="ListLabel 111"/>
    <w:basedOn w:val="699"/>
    <w:qFormat/>
    <w:rPr>
      <w:rFonts w:ascii="PTAstraSerif" w:hAnsi="PTAstraSerif" w:cs="PTAstraSerif"/>
      <w:sz w:val="24"/>
    </w:rPr>
  </w:style>
  <w:style w:type="character" w:styleId="1024" w:customStyle="1">
    <w:name w:val="ListLabel 112"/>
    <w:basedOn w:val="699"/>
    <w:qFormat/>
    <w:rPr>
      <w:rFonts w:ascii="PTAstraSerif" w:hAnsi="PTAstraSerif" w:cs="PTAstraSerif"/>
      <w:sz w:val="24"/>
    </w:rPr>
  </w:style>
  <w:style w:type="character" w:styleId="1025" w:customStyle="1">
    <w:name w:val="ListLabel 113"/>
    <w:basedOn w:val="699"/>
    <w:qFormat/>
    <w:rPr>
      <w:rFonts w:ascii="PTAstraSerif" w:hAnsi="PTAstraSerif" w:cs="PTAstraSerif"/>
      <w:sz w:val="24"/>
    </w:rPr>
  </w:style>
  <w:style w:type="character" w:styleId="1026" w:customStyle="1">
    <w:name w:val="ListLabel 114"/>
    <w:basedOn w:val="699"/>
    <w:qFormat/>
    <w:rPr>
      <w:rFonts w:ascii="PTAstraSerif" w:hAnsi="PTAstraSerif" w:cs="PTAstraSerif"/>
      <w:sz w:val="24"/>
    </w:rPr>
  </w:style>
  <w:style w:type="character" w:styleId="1027" w:customStyle="1">
    <w:name w:val="ListLabel 115"/>
    <w:basedOn w:val="699"/>
    <w:qFormat/>
    <w:rPr>
      <w:rFonts w:ascii="PTAstraSerif" w:hAnsi="PTAstraSerif" w:cs="PTAstraSerif"/>
      <w:sz w:val="24"/>
    </w:rPr>
  </w:style>
  <w:style w:type="character" w:styleId="1028" w:customStyle="1">
    <w:name w:val="ListLabel 116"/>
    <w:basedOn w:val="699"/>
    <w:qFormat/>
    <w:rPr>
      <w:rFonts w:ascii="PTAstraSerif" w:hAnsi="PTAstraSerif" w:cs="PTAstraSerif"/>
      <w:sz w:val="24"/>
    </w:rPr>
  </w:style>
  <w:style w:type="character" w:styleId="1029" w:customStyle="1">
    <w:name w:val="ListLabel 117"/>
    <w:basedOn w:val="699"/>
    <w:qFormat/>
    <w:rPr>
      <w:rFonts w:ascii="PTAstraSerif" w:hAnsi="PTAstraSerif" w:cs="PTAstraSerif"/>
      <w:sz w:val="24"/>
    </w:rPr>
  </w:style>
  <w:style w:type="numbering" w:styleId="10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modified xsi:type="dcterms:W3CDTF">2025-03-31T12:35:01Z</dcterms:modified>
</cp:coreProperties>
</file>