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230" w:type="dxa"/>
        <w:jc w:val="start"/>
        <w:tblInd w:w="-17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15"/>
        <w:gridCol w:w="1304"/>
        <w:gridCol w:w="1245"/>
        <w:gridCol w:w="1141"/>
        <w:gridCol w:w="1139"/>
        <w:gridCol w:w="2715"/>
        <w:gridCol w:w="1470"/>
      </w:tblGrid>
      <w:tr>
        <w:trPr>
          <w:trHeight w:val="510" w:hRule="atLeast"/>
        </w:trPr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Учетный номер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Классификация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Тип ВС</w:t>
            </w:r>
          </w:p>
        </w:tc>
        <w:tc>
          <w:tcPr>
            <w:tcW w:w="11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7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Характер события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ICAO-CAST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224323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  <w:t>нарушение характеристик электропитания авионики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230162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Ан-26Б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RA-26174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открытие грузового люка в полете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233047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02.06.2023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А-320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RA-73803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превышение скорости полета с выпущенной механизацией крыла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233423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21.06.2023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RA-70902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превышение допустимой скорости полета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233706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05.07.2023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А-321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превышение скорости полета с выпущенной механизацией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233803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10.07.2023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RA-22612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воздушно-масляного радиатора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233802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10.07.2023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Ми-26Т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RA-06028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левого двигателя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234501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14.08.2023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A-320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RA-73730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ложное срабатывание сигнализации о пожаре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234624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20.08.2023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тепловой аэростат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RA-1084G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нарушение безопасной высоты полета и порядка ИВП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CFIT, NAV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234703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24.08.2023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A-321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RA-73798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ложное срабатывание сигнализации о пожаре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235041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EMB-170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RA-02870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невыпуск закрылков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235063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AS-350B3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RA-04057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нарушение порядка ИВП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235101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A-320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RA-73466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столкновение с птицей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BIRD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235124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ПВС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B737-500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RA-73049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повреждение ВС стремянкой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RAMP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235243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B737-400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RA-73069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потеря работоспособности бортпроводника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MED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235241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CL-600-2В19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RА-67159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дисбаланс топлива в полёте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235242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Ми-8Т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RA-27105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течь топлива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235262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Ми-8Т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RA-24518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разрушение подшипника главного редуктора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235281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Ан-26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RA-26174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отказа левого двигателя 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235341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Ми-8МТВ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RA-22195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нарушение порядка ИВП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235441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Як-42Д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RA-42455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235542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Ан-26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RA-26039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преждевременное снижение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USOS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235561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Cessna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RA-67322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нарушение порядка ИВП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235664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11.10.2023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A-321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RA-73798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превышение скорости полета с выпущенными предкрылками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235742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15.10.2023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Як-40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RA-88215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разрушение пневматика левой опоры шасси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2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235761</w:t>
            </w:r>
          </w:p>
        </w:tc>
        <w:tc>
          <w:tcPr>
            <w:tcW w:w="1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2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14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«голубой» гидросистемы</w:t>
            </w:r>
          </w:p>
        </w:tc>
        <w:tc>
          <w:tcPr>
            <w:tcW w:w="14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swiss"/>
    <w:pitch w:val="default"/>
  </w:font>
  <w:font w:name="Open Sans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LibreOffice/7.6.0.3$Linux_X86_64 LibreOffice_project/60$Build-3</Application>
  <AppVersion>15.0000</AppVersion>
  <Pages>2</Pages>
  <Words>282</Words>
  <Characters>2032</Characters>
  <CharactersWithSpaces>2119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2024-01-16T15:30:56Z</dcterms:created>
  <dc:creator/>
  <dc:description/>
  <dc:language>ru-RU</dc:language>
  <cp:lastModifiedBy/>
  <dcterms:modified xsi:type="dcterms:W3CDTF">2024-01-17T12:21:14Z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