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87C7" w14:textId="77777777" w:rsidR="00DF59EA" w:rsidRPr="00206467" w:rsidRDefault="00DF59EA" w:rsidP="00CD08E3">
      <w:pPr>
        <w:jc w:val="both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Список </w:t>
      </w:r>
      <w:r w:rsidRPr="00C344B3">
        <w:rPr>
          <w:b/>
          <w:sz w:val="32"/>
          <w:szCs w:val="32"/>
        </w:rPr>
        <w:t>документов, представляемых на выдачу свидетельства</w:t>
      </w:r>
      <w:r w:rsidR="00702A3A">
        <w:rPr>
          <w:b/>
          <w:sz w:val="32"/>
          <w:szCs w:val="32"/>
        </w:rPr>
        <w:t xml:space="preserve"> </w:t>
      </w:r>
      <w:r w:rsidR="007A4888">
        <w:rPr>
          <w:b/>
          <w:sz w:val="32"/>
          <w:szCs w:val="32"/>
        </w:rPr>
        <w:t>пилота сверхлёгкого воздушного судна</w:t>
      </w:r>
      <w:r w:rsidR="00CD08E3">
        <w:rPr>
          <w:b/>
          <w:sz w:val="32"/>
          <w:szCs w:val="32"/>
        </w:rPr>
        <w:t xml:space="preserve"> </w:t>
      </w:r>
      <w:r w:rsidR="00CD08E3" w:rsidRPr="00206467">
        <w:rPr>
          <w:sz w:val="20"/>
          <w:szCs w:val="20"/>
        </w:rPr>
        <w:t>(в том числе, для замены имеющегося свидетельства на свидетельство, оформленное в соответствии с требованиями Федеральных авиационных правил "Требования, предъявляемые к оформлению и форме свидетельств авиационного персонала гражданской авиации", утверждённых Приказом Министерства транспорта РФ от 10 февраля 2014 г. №32</w:t>
      </w:r>
      <w:r w:rsidR="00D97490" w:rsidRPr="00206467">
        <w:rPr>
          <w:sz w:val="20"/>
          <w:szCs w:val="20"/>
        </w:rPr>
        <w:t xml:space="preserve"> (далее – ФАП-32)</w:t>
      </w:r>
      <w:r w:rsidR="00CD08E3" w:rsidRPr="00206467">
        <w:rPr>
          <w:sz w:val="20"/>
          <w:szCs w:val="20"/>
        </w:rPr>
        <w:t>)</w:t>
      </w:r>
      <w:r w:rsidRPr="00206467">
        <w:rPr>
          <w:sz w:val="20"/>
          <w:szCs w:val="20"/>
        </w:rPr>
        <w:t>:</w:t>
      </w:r>
    </w:p>
    <w:p w14:paraId="6491C60A" w14:textId="77777777" w:rsidR="00B73E28" w:rsidRPr="00206467" w:rsidRDefault="00B73E28" w:rsidP="00CD08E3">
      <w:pPr>
        <w:jc w:val="both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73E28" w:rsidRPr="00E517BB" w14:paraId="2507738E" w14:textId="77777777" w:rsidTr="00E517BB">
        <w:tc>
          <w:tcPr>
            <w:tcW w:w="10421" w:type="dxa"/>
          </w:tcPr>
          <w:p w14:paraId="47676B4A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 xml:space="preserve">представление (заявление на выдачу свидетельства) (образцы см. </w:t>
            </w:r>
            <w:r w:rsidR="00D02381" w:rsidRPr="00E517BB">
              <w:rPr>
                <w:sz w:val="28"/>
                <w:szCs w:val="28"/>
              </w:rPr>
              <w:t>стр.</w:t>
            </w:r>
            <w:r w:rsidR="00DD22AE">
              <w:rPr>
                <w:sz w:val="28"/>
                <w:szCs w:val="28"/>
              </w:rPr>
              <w:t>6</w:t>
            </w:r>
            <w:r w:rsidR="00D02381" w:rsidRPr="00E517BB">
              <w:rPr>
                <w:sz w:val="28"/>
                <w:szCs w:val="28"/>
              </w:rPr>
              <w:t>-</w:t>
            </w:r>
            <w:r w:rsidR="00DD22AE">
              <w:rPr>
                <w:sz w:val="28"/>
                <w:szCs w:val="28"/>
              </w:rPr>
              <w:t>7</w:t>
            </w:r>
            <w:r w:rsidRPr="00E517BB">
              <w:rPr>
                <w:sz w:val="28"/>
                <w:szCs w:val="28"/>
              </w:rPr>
              <w:t>).</w:t>
            </w:r>
            <w:r w:rsidRPr="00E517BB">
              <w:rPr>
                <w:highlight w:val="yellow"/>
              </w:rPr>
              <w:t xml:space="preserve"> </w:t>
            </w:r>
          </w:p>
          <w:p w14:paraId="658BC0CF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документа, удостоверяющего личность кандидата на получение свидетельства:</w:t>
            </w:r>
          </w:p>
          <w:p w14:paraId="3D70B79D" w14:textId="77777777" w:rsidR="00B73E28" w:rsidRPr="00E517BB" w:rsidRDefault="00B73E28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E517BB">
              <w:rPr>
                <w:color w:val="ED7D31"/>
                <w:sz w:val="20"/>
                <w:szCs w:val="20"/>
              </w:rPr>
              <w:t>копия паспорта.</w:t>
            </w:r>
          </w:p>
          <w:p w14:paraId="2840E9E3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документа (документов), подтверждающего прохождение подготовки кандидата на получение свидетельства;</w:t>
            </w:r>
          </w:p>
          <w:p w14:paraId="5D5979DD" w14:textId="77777777" w:rsidR="00B73E28" w:rsidRPr="00E517BB" w:rsidRDefault="005432C8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E517BB">
              <w:rPr>
                <w:color w:val="ED7D31"/>
                <w:sz w:val="20"/>
                <w:szCs w:val="20"/>
              </w:rPr>
              <w:t xml:space="preserve">копия свидетельства о прохождении полного курса обучения по </w:t>
            </w:r>
            <w:r w:rsidR="00515A76" w:rsidRPr="00E517BB">
              <w:rPr>
                <w:color w:val="ED7D31"/>
                <w:sz w:val="20"/>
                <w:szCs w:val="20"/>
              </w:rPr>
              <w:t xml:space="preserve">утверждённой </w:t>
            </w:r>
            <w:r w:rsidRPr="00E517BB">
              <w:rPr>
                <w:color w:val="ED7D31"/>
                <w:sz w:val="20"/>
                <w:szCs w:val="20"/>
              </w:rPr>
              <w:t>программе подготовки пилотов СВС</w:t>
            </w:r>
            <w:r w:rsidR="00B73E28" w:rsidRPr="00E517BB">
              <w:rPr>
                <w:color w:val="ED7D31"/>
                <w:sz w:val="20"/>
                <w:szCs w:val="20"/>
              </w:rPr>
              <w:t>.</w:t>
            </w:r>
          </w:p>
          <w:p w14:paraId="4CA4E94D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протокола проверки знаний кандидата на получение свидетельства;</w:t>
            </w:r>
          </w:p>
          <w:p w14:paraId="6D971CE4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справки, подтверждающей прохождение проверки навыков кандидата на получение свидетельства (</w:t>
            </w:r>
            <w:r w:rsidR="005432C8" w:rsidRPr="00E517BB">
              <w:rPr>
                <w:sz w:val="28"/>
                <w:szCs w:val="28"/>
              </w:rPr>
              <w:t>примерный образец</w:t>
            </w:r>
            <w:r w:rsidR="00244AA6" w:rsidRPr="00E517BB">
              <w:rPr>
                <w:sz w:val="28"/>
                <w:szCs w:val="28"/>
              </w:rPr>
              <w:t xml:space="preserve"> см. </w:t>
            </w:r>
            <w:r w:rsidR="00D02381" w:rsidRPr="00E517BB">
              <w:rPr>
                <w:sz w:val="28"/>
                <w:szCs w:val="28"/>
              </w:rPr>
              <w:t>стр.1</w:t>
            </w:r>
            <w:r w:rsidR="00DD22AE">
              <w:rPr>
                <w:sz w:val="28"/>
                <w:szCs w:val="28"/>
              </w:rPr>
              <w:t>1</w:t>
            </w:r>
            <w:r w:rsidR="00244AA6" w:rsidRPr="00E517BB">
              <w:rPr>
                <w:sz w:val="28"/>
                <w:szCs w:val="28"/>
              </w:rPr>
              <w:t>):</w:t>
            </w:r>
          </w:p>
          <w:p w14:paraId="593C4293" w14:textId="77777777" w:rsidR="00244AA6" w:rsidRPr="00E517BB" w:rsidRDefault="00244AA6" w:rsidP="00E517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4" w:hanging="567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Проверка навыков кандидата на получение свидетельства, позволяющего выполнять функции пилота:</w:t>
            </w:r>
          </w:p>
          <w:p w14:paraId="77D2E308" w14:textId="77777777" w:rsidR="00244AA6" w:rsidRPr="00E517BB" w:rsidRDefault="00244AA6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осуществляется лицом, обладающим свидетельством с внесенной в него записью о праве проведения подготовки кандидатов на получение свидетельств соответствующего вида;</w:t>
            </w:r>
          </w:p>
          <w:p w14:paraId="705C9DBE" w14:textId="77777777" w:rsidR="00244AA6" w:rsidRPr="00E517BB" w:rsidRDefault="00244AA6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осуществляется на воздушном судне, класс или тип которого соответствует получаемому свидетельству, с двойным управлением в полете или на тренажерном устройстве имитации полета, допущенном к применению в целях контроля профессиональных навыков членов летных экипажей гражданских воздушных судов;</w:t>
            </w:r>
          </w:p>
          <w:p w14:paraId="2C1C7B55" w14:textId="77777777" w:rsidR="00244AA6" w:rsidRPr="00E517BB" w:rsidRDefault="00244AA6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не может осуществляться лицом, участвовавшим в подготовке (обучении) кандидата на получение свидетельства.</w:t>
            </w:r>
          </w:p>
          <w:p w14:paraId="5BB448B7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документа (документов), подтверждающего опыт кандидата на получение свидетельства</w:t>
            </w:r>
            <w:r w:rsidR="00074A7A" w:rsidRPr="00E517BB">
              <w:rPr>
                <w:sz w:val="28"/>
                <w:szCs w:val="28"/>
              </w:rPr>
              <w:t xml:space="preserve"> (примерный образец </w:t>
            </w:r>
            <w:r w:rsidR="00C0060B" w:rsidRPr="00E517BB">
              <w:rPr>
                <w:sz w:val="28"/>
                <w:szCs w:val="28"/>
              </w:rPr>
              <w:t xml:space="preserve">справки </w:t>
            </w:r>
            <w:r w:rsidR="00074A7A" w:rsidRPr="00E517BB">
              <w:rPr>
                <w:sz w:val="28"/>
                <w:szCs w:val="28"/>
              </w:rPr>
              <w:t xml:space="preserve">см. </w:t>
            </w:r>
            <w:r w:rsidR="00D02381" w:rsidRPr="00E517BB">
              <w:rPr>
                <w:sz w:val="28"/>
                <w:szCs w:val="28"/>
              </w:rPr>
              <w:t>стр.1</w:t>
            </w:r>
            <w:r w:rsidR="001F1E54">
              <w:rPr>
                <w:sz w:val="28"/>
                <w:szCs w:val="28"/>
              </w:rPr>
              <w:t>2</w:t>
            </w:r>
            <w:r w:rsidR="00074A7A" w:rsidRPr="00E517BB">
              <w:rPr>
                <w:sz w:val="28"/>
                <w:szCs w:val="28"/>
              </w:rPr>
              <w:t>)</w:t>
            </w:r>
            <w:r w:rsidRPr="00E517BB">
              <w:rPr>
                <w:sz w:val="28"/>
                <w:szCs w:val="28"/>
              </w:rPr>
              <w:t>:</w:t>
            </w:r>
          </w:p>
          <w:p w14:paraId="2E567058" w14:textId="77777777" w:rsidR="00BD62C7" w:rsidRPr="00E517BB" w:rsidRDefault="00BD62C7" w:rsidP="00E517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Документ, подтверждающий опыт кандидата, содержит сведения:</w:t>
            </w:r>
          </w:p>
          <w:p w14:paraId="4520ADF8" w14:textId="77777777" w:rsidR="00B73E28" w:rsidRPr="00E517BB" w:rsidRDefault="00BD62C7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об опыте управления воздушным судном в полете (налете часов) и о тренировках на тренажерном устройстве имитации полета, допущенном к применению в целях подготовки членов летных экипажей</w:t>
            </w:r>
            <w:r w:rsidR="007E061F" w:rsidRPr="00E517BB">
              <w:rPr>
                <w:color w:val="2E74B5"/>
                <w:sz w:val="20"/>
                <w:szCs w:val="20"/>
              </w:rPr>
              <w:t xml:space="preserve"> гражданских воздушных судов;</w:t>
            </w:r>
          </w:p>
          <w:p w14:paraId="11BEE04F" w14:textId="77777777" w:rsidR="007E061F" w:rsidRPr="00E517BB" w:rsidRDefault="007E061F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 дате и месте выдачи документа;</w:t>
            </w:r>
          </w:p>
          <w:p w14:paraId="62AFE8AD" w14:textId="77777777" w:rsidR="007E061F" w:rsidRPr="00E517BB" w:rsidRDefault="007E061F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 фамилии, имени, отчестве (при наличии) кандидата на получение свидетельства;</w:t>
            </w:r>
          </w:p>
          <w:p w14:paraId="117E149C" w14:textId="77777777" w:rsidR="007E061F" w:rsidRPr="00E517BB" w:rsidRDefault="007E061F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 фамилии, имени, отчестве (при наличии) и номере свидетельства (при наличии) лица, подписавшего документ.</w:t>
            </w:r>
          </w:p>
          <w:p w14:paraId="2CE95D65" w14:textId="77777777" w:rsidR="007E061F" w:rsidRPr="00E517BB" w:rsidRDefault="007E061F" w:rsidP="00E517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Документ, подтверждающий опыт кандидата на получение свидетельства, подписывается лицом, под руководством которого работал или проходил подготовку кандидат на получение свидетельства.</w:t>
            </w:r>
          </w:p>
          <w:p w14:paraId="0FB0B26D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медицинского заключения кандидата на получение свидетельства.</w:t>
            </w:r>
          </w:p>
          <w:p w14:paraId="08B9C50F" w14:textId="77777777" w:rsidR="001F1E54" w:rsidRPr="00B234E7" w:rsidRDefault="001F1E54" w:rsidP="001F1E5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B234E7">
              <w:rPr>
                <w:sz w:val="28"/>
                <w:szCs w:val="28"/>
              </w:rPr>
              <w:t xml:space="preserve">согласие на обработку персональных данных (образец см. </w:t>
            </w:r>
            <w:r>
              <w:rPr>
                <w:sz w:val="28"/>
                <w:szCs w:val="28"/>
              </w:rPr>
              <w:t>стр.16</w:t>
            </w:r>
            <w:r w:rsidRPr="00B234E7">
              <w:rPr>
                <w:sz w:val="28"/>
                <w:szCs w:val="28"/>
              </w:rPr>
              <w:t>).</w:t>
            </w:r>
          </w:p>
          <w:p w14:paraId="59C99289" w14:textId="77777777" w:rsidR="00B73E28" w:rsidRPr="00E517BB" w:rsidRDefault="001F1E54" w:rsidP="001F1E5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B234E7">
              <w:rPr>
                <w:sz w:val="28"/>
                <w:szCs w:val="28"/>
              </w:rPr>
              <w:t>квитанция об уплате госпошлины (реквизиты банка см. стр.</w:t>
            </w:r>
            <w:r>
              <w:rPr>
                <w:sz w:val="28"/>
                <w:szCs w:val="28"/>
              </w:rPr>
              <w:t>15</w:t>
            </w:r>
            <w:r w:rsidRPr="00B234E7">
              <w:rPr>
                <w:sz w:val="28"/>
                <w:szCs w:val="28"/>
              </w:rPr>
              <w:t>).</w:t>
            </w:r>
          </w:p>
        </w:tc>
      </w:tr>
    </w:tbl>
    <w:p w14:paraId="29E8C3A3" w14:textId="77777777" w:rsidR="00206467" w:rsidRDefault="00206467" w:rsidP="00206467">
      <w:pPr>
        <w:spacing w:before="120"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Представление подписывается руководителем организации, представляющей кандидатов на получение свидетельств, и заверяется печатью организации. 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заверяется в установленном порядке.</w:t>
      </w:r>
    </w:p>
    <w:p w14:paraId="61A60EC4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ВСЕ копии представленных документов заверяются организацией, подавшей представление, или подписываются кандидатом на получение свидетельства.</w:t>
      </w:r>
    </w:p>
    <w:p w14:paraId="3A916B24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При подаче представления верность копии документа свидетельствуется подписью руководителя или УПОЛНОМОЧЕННОГО на то должностного лица и печатью.</w:t>
      </w:r>
    </w:p>
    <w:p w14:paraId="77C81A2B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При заверении соответствия копии документа проставляют заверительную надпись: "Верно"; должность лица, заверившего копию; личную подпись; расшифровку подписи (инициалы, фамилию); дату заверения, например:</w:t>
      </w:r>
    </w:p>
    <w:p w14:paraId="52A0D882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Верно</w:t>
      </w:r>
    </w:p>
    <w:p w14:paraId="7F9EDAD9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Начальник штаба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Личная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И.И. Иванов</w:t>
      </w:r>
    </w:p>
    <w:p w14:paraId="0C3EBF0E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Дата</w:t>
      </w:r>
    </w:p>
    <w:p w14:paraId="5E343840" w14:textId="77777777" w:rsidR="003008E4" w:rsidRPr="00886CCD" w:rsidRDefault="00B73E28" w:rsidP="003008E4">
      <w:pPr>
        <w:autoSpaceDE w:val="0"/>
        <w:jc w:val="center"/>
        <w:rPr>
          <w:b/>
          <w:sz w:val="31"/>
          <w:szCs w:val="31"/>
        </w:rPr>
      </w:pPr>
      <w:r>
        <w:rPr>
          <w:sz w:val="32"/>
          <w:szCs w:val="32"/>
        </w:rPr>
        <w:br w:type="page"/>
      </w:r>
      <w:r w:rsidR="003008E4" w:rsidRPr="00886CCD">
        <w:rPr>
          <w:b/>
          <w:sz w:val="31"/>
          <w:szCs w:val="31"/>
        </w:rPr>
        <w:lastRenderedPageBreak/>
        <w:t xml:space="preserve">Список документов, представляемых для внесения в свидетельство </w:t>
      </w:r>
      <w:r w:rsidR="003008E4">
        <w:rPr>
          <w:b/>
          <w:sz w:val="32"/>
          <w:szCs w:val="32"/>
        </w:rPr>
        <w:t>пилота сверхлёгкого воздушного судна</w:t>
      </w:r>
      <w:r w:rsidR="003008E4" w:rsidRPr="00886CCD">
        <w:rPr>
          <w:b/>
          <w:sz w:val="31"/>
          <w:szCs w:val="31"/>
        </w:rPr>
        <w:t>, оформленное в соответствии с требованиями ФАП-32, дополнительных записей (квалификационных отметок).</w:t>
      </w:r>
    </w:p>
    <w:p w14:paraId="145EE9FC" w14:textId="77777777" w:rsidR="003008E4" w:rsidRDefault="003008E4" w:rsidP="003008E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3008E4" w:rsidRPr="00A17CC7" w14:paraId="48AABDBA" w14:textId="77777777" w:rsidTr="00A732A1">
        <w:tc>
          <w:tcPr>
            <w:tcW w:w="10421" w:type="dxa"/>
          </w:tcPr>
          <w:p w14:paraId="18433042" w14:textId="77777777" w:rsidR="003008E4" w:rsidRPr="00A17CC7" w:rsidRDefault="003008E4" w:rsidP="003008E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Заявление о внесении квалификационны</w:t>
            </w:r>
            <w:r>
              <w:rPr>
                <w:sz w:val="28"/>
                <w:szCs w:val="28"/>
              </w:rPr>
              <w:t>х отметок</w:t>
            </w:r>
            <w:r w:rsidRPr="00A17CC7">
              <w:rPr>
                <w:sz w:val="28"/>
                <w:szCs w:val="28"/>
              </w:rPr>
              <w:t xml:space="preserve"> (образец см. </w:t>
            </w:r>
            <w:r w:rsidR="00871876">
              <w:rPr>
                <w:sz w:val="28"/>
                <w:szCs w:val="28"/>
              </w:rPr>
              <w:t>стр.</w:t>
            </w:r>
            <w:r w:rsidR="00DD22AE">
              <w:rPr>
                <w:sz w:val="28"/>
                <w:szCs w:val="28"/>
              </w:rPr>
              <w:t>9</w:t>
            </w:r>
            <w:r w:rsidRPr="00A17CC7">
              <w:rPr>
                <w:sz w:val="28"/>
                <w:szCs w:val="28"/>
              </w:rPr>
              <w:t>).</w:t>
            </w:r>
          </w:p>
          <w:p w14:paraId="649F00EE" w14:textId="77777777" w:rsidR="003008E4" w:rsidRDefault="003008E4" w:rsidP="003008E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Документы, содержащие сведения о соответствии кандидата на получение квалификационных отметок требованиям федеральных авиационных правил, предъявляемым к обладателю квалификационных отметок, указанных в заявлении о внесении квалификационных отметок в свидетельство.</w:t>
            </w:r>
          </w:p>
          <w:p w14:paraId="42F3AA10" w14:textId="77777777" w:rsidR="003008E4" w:rsidRPr="003008E4" w:rsidRDefault="003008E4" w:rsidP="00A732A1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 w:rsidRPr="003008E4">
              <w:rPr>
                <w:color w:val="C45911"/>
                <w:sz w:val="28"/>
                <w:szCs w:val="28"/>
              </w:rPr>
              <w:t xml:space="preserve">Для внесения квалификационной отметки о </w:t>
            </w:r>
            <w:r>
              <w:rPr>
                <w:color w:val="C45911"/>
                <w:sz w:val="28"/>
                <w:szCs w:val="28"/>
              </w:rPr>
              <w:t>классе</w:t>
            </w:r>
            <w:r w:rsidRPr="003008E4">
              <w:rPr>
                <w:color w:val="C45911"/>
                <w:sz w:val="28"/>
                <w:szCs w:val="28"/>
              </w:rPr>
              <w:t xml:space="preserve"> воздушного судна:</w:t>
            </w:r>
          </w:p>
          <w:p w14:paraId="18D00E78" w14:textId="77777777" w:rsidR="003008E4" w:rsidRPr="0050444D" w:rsidRDefault="003008E4" w:rsidP="003008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3008E4">
              <w:rPr>
                <w:color w:val="C45911"/>
                <w:sz w:val="20"/>
                <w:szCs w:val="20"/>
              </w:rPr>
              <w:t>копия</w:t>
            </w:r>
            <w:r w:rsidRPr="0050444D">
              <w:rPr>
                <w:color w:val="C45911"/>
                <w:sz w:val="20"/>
                <w:szCs w:val="20"/>
              </w:rPr>
              <w:t xml:space="preserve"> свидетельства о переучивании на новый </w:t>
            </w:r>
            <w:r>
              <w:rPr>
                <w:color w:val="C45911"/>
                <w:sz w:val="20"/>
                <w:szCs w:val="20"/>
              </w:rPr>
              <w:t>класс</w:t>
            </w:r>
            <w:r w:rsidRPr="0050444D">
              <w:rPr>
                <w:color w:val="C45911"/>
                <w:sz w:val="20"/>
                <w:szCs w:val="20"/>
              </w:rPr>
              <w:t xml:space="preserve"> воздушного судна;</w:t>
            </w:r>
          </w:p>
          <w:p w14:paraId="00C7BF3B" w14:textId="77777777" w:rsidR="003008E4" w:rsidRPr="0050444D" w:rsidRDefault="003008E4" w:rsidP="003008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 xml:space="preserve">копия задания на тренировку в качестве </w:t>
            </w:r>
            <w:r w:rsidR="00061EFE">
              <w:rPr>
                <w:color w:val="C45911"/>
                <w:sz w:val="20"/>
                <w:szCs w:val="20"/>
              </w:rPr>
              <w:t>пилота СВС</w:t>
            </w:r>
            <w:r w:rsidRPr="0050444D">
              <w:rPr>
                <w:color w:val="C45911"/>
                <w:sz w:val="20"/>
                <w:szCs w:val="20"/>
              </w:rPr>
              <w:t>;</w:t>
            </w:r>
          </w:p>
          <w:p w14:paraId="09FFDF4D" w14:textId="77777777" w:rsidR="003008E4" w:rsidRPr="0050444D" w:rsidRDefault="003008E4" w:rsidP="003008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стр.1</w:t>
            </w:r>
            <w:r w:rsidR="00DD22AE">
              <w:rPr>
                <w:color w:val="C45911"/>
                <w:sz w:val="20"/>
                <w:szCs w:val="20"/>
              </w:rPr>
              <w:t>1</w:t>
            </w:r>
            <w:r w:rsidRPr="0050444D">
              <w:rPr>
                <w:color w:val="C45911"/>
                <w:sz w:val="20"/>
                <w:szCs w:val="20"/>
              </w:rPr>
              <w:t>);</w:t>
            </w:r>
          </w:p>
          <w:p w14:paraId="38264E89" w14:textId="77777777" w:rsidR="003008E4" w:rsidRDefault="003008E4" w:rsidP="00A732A1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>
              <w:rPr>
                <w:color w:val="C45911"/>
                <w:sz w:val="28"/>
                <w:szCs w:val="28"/>
              </w:rPr>
              <w:t>Для внесения квалификационной отметки "Инструктор":</w:t>
            </w:r>
          </w:p>
          <w:p w14:paraId="309FC0A4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свидетельства о прохождении обучения по курсу первоначальной подготовки инструкторов;</w:t>
            </w:r>
          </w:p>
          <w:p w14:paraId="7BAE0DB8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задания на тренировку в качестве инструктора;</w:t>
            </w:r>
          </w:p>
          <w:p w14:paraId="5F514A3F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протокола проверки знаний;</w:t>
            </w:r>
          </w:p>
          <w:p w14:paraId="4C9A3D36" w14:textId="77777777" w:rsidR="003008E4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</w:t>
            </w:r>
            <w:r w:rsidR="00901A10">
              <w:rPr>
                <w:color w:val="C45911"/>
                <w:sz w:val="20"/>
                <w:szCs w:val="20"/>
              </w:rPr>
              <w:t>1</w:t>
            </w:r>
            <w:r w:rsidR="00DD22AE">
              <w:rPr>
                <w:color w:val="C45911"/>
                <w:sz w:val="20"/>
                <w:szCs w:val="20"/>
              </w:rPr>
              <w:t>4</w:t>
            </w:r>
            <w:r w:rsidRPr="0050444D">
              <w:rPr>
                <w:color w:val="C45911"/>
                <w:sz w:val="20"/>
                <w:szCs w:val="20"/>
              </w:rPr>
              <w:t>)</w:t>
            </w:r>
          </w:p>
          <w:p w14:paraId="542B10CA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3008E4">
              <w:rPr>
                <w:color w:val="C45911"/>
                <w:sz w:val="20"/>
                <w:szCs w:val="20"/>
              </w:rPr>
              <w:t xml:space="preserve">копия документа (документов), подтверждающего опыт </w:t>
            </w:r>
            <w:r w:rsidR="00061EFE">
              <w:rPr>
                <w:color w:val="C45911"/>
                <w:sz w:val="20"/>
                <w:szCs w:val="20"/>
              </w:rPr>
              <w:t xml:space="preserve">(п.11.6 ФАП-147) </w:t>
            </w:r>
            <w:r w:rsidRPr="003008E4">
              <w:rPr>
                <w:color w:val="C45911"/>
                <w:sz w:val="20"/>
                <w:szCs w:val="20"/>
              </w:rPr>
              <w:t xml:space="preserve">кандидата на </w:t>
            </w:r>
            <w:r>
              <w:rPr>
                <w:color w:val="C45911"/>
                <w:sz w:val="20"/>
                <w:szCs w:val="20"/>
              </w:rPr>
              <w:t>внесение квалификационной отметки</w:t>
            </w:r>
          </w:p>
          <w:p w14:paraId="132FFCDD" w14:textId="77777777" w:rsidR="003008E4" w:rsidRDefault="003008E4" w:rsidP="00DD22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Квитанция об уплате госпошлины (реквизиты банка см. </w:t>
            </w:r>
            <w:r>
              <w:rPr>
                <w:sz w:val="28"/>
                <w:szCs w:val="28"/>
              </w:rPr>
              <w:t>1</w:t>
            </w:r>
            <w:r w:rsidR="001F1E54">
              <w:rPr>
                <w:sz w:val="28"/>
                <w:szCs w:val="28"/>
              </w:rPr>
              <w:t>5</w:t>
            </w:r>
            <w:r w:rsidRPr="00A17CC7">
              <w:rPr>
                <w:sz w:val="28"/>
                <w:szCs w:val="28"/>
              </w:rPr>
              <w:t>).</w:t>
            </w:r>
          </w:p>
          <w:p w14:paraId="330457D8" w14:textId="77777777" w:rsidR="001F1E54" w:rsidRPr="001F1E54" w:rsidRDefault="001F1E54" w:rsidP="001F1E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F1E54">
              <w:rPr>
                <w:sz w:val="28"/>
                <w:szCs w:val="28"/>
              </w:rPr>
              <w:t>огласие на обработку персональных данных (образец см. стр.16).</w:t>
            </w:r>
          </w:p>
        </w:tc>
      </w:tr>
    </w:tbl>
    <w:p w14:paraId="593D749E" w14:textId="77777777" w:rsidR="003008E4" w:rsidRDefault="003008E4" w:rsidP="003008E4">
      <w:pPr>
        <w:spacing w:before="180" w:line="264" w:lineRule="auto"/>
        <w:ind w:firstLine="567"/>
        <w:jc w:val="both"/>
        <w:rPr>
          <w:sz w:val="20"/>
          <w:szCs w:val="20"/>
        </w:rPr>
      </w:pPr>
      <w:r w:rsidRPr="00E85558">
        <w:rPr>
          <w:sz w:val="20"/>
          <w:szCs w:val="20"/>
        </w:rPr>
        <w:t>Заявление о внесении квалификационных отметок в свидетельство подписывается кандидатом на получение квалификационных отметок. В случае направления по почте заявления подпись кандидата на получение квалификационных отметок заверяется в установленном порядке.</w:t>
      </w:r>
    </w:p>
    <w:p w14:paraId="25AFA864" w14:textId="77777777" w:rsidR="003008E4" w:rsidRDefault="003008E4" w:rsidP="003008E4">
      <w:pPr>
        <w:spacing w:line="264" w:lineRule="auto"/>
        <w:ind w:firstLine="567"/>
        <w:jc w:val="both"/>
        <w:rPr>
          <w:sz w:val="20"/>
          <w:szCs w:val="20"/>
        </w:rPr>
      </w:pPr>
      <w:r w:rsidRPr="00DB58B4">
        <w:rPr>
          <w:sz w:val="20"/>
          <w:szCs w:val="20"/>
        </w:rPr>
        <w:t>При внесении квалификационных отметок ранее выданное свидетельство обменивается на свидетельство с внесенными квалификационными отметками.</w:t>
      </w:r>
    </w:p>
    <w:p w14:paraId="5EDBD9BF" w14:textId="77777777" w:rsidR="003008E4" w:rsidRPr="00A164F1" w:rsidRDefault="003008E4" w:rsidP="003008E4">
      <w:pPr>
        <w:spacing w:line="264" w:lineRule="auto"/>
        <w:ind w:firstLine="567"/>
        <w:jc w:val="both"/>
        <w:rPr>
          <w:sz w:val="14"/>
          <w:szCs w:val="14"/>
        </w:rPr>
      </w:pPr>
    </w:p>
    <w:p w14:paraId="333D50ED" w14:textId="77777777" w:rsidR="00C300A1" w:rsidRDefault="00C300A1" w:rsidP="00C300A1">
      <w:pPr>
        <w:ind w:firstLine="720"/>
        <w:jc w:val="both"/>
        <w:rPr>
          <w:sz w:val="28"/>
          <w:szCs w:val="28"/>
        </w:rPr>
      </w:pPr>
      <w:r>
        <w:rPr>
          <w:b/>
          <w:sz w:val="32"/>
          <w:szCs w:val="32"/>
        </w:rPr>
        <w:t>Для получения свидетельства взамен утраченного или пришедшего в негодность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свидетельства, </w:t>
      </w:r>
      <w:r>
        <w:rPr>
          <w:b/>
          <w:i/>
          <w:sz w:val="32"/>
          <w:szCs w:val="32"/>
        </w:rPr>
        <w:t xml:space="preserve">оформленного в соответствии с требованиями ФАП-32, </w:t>
      </w:r>
      <w:r>
        <w:rPr>
          <w:sz w:val="28"/>
          <w:szCs w:val="28"/>
        </w:rPr>
        <w:t>кандидат на получение свидетельства направляет в орган по выдаче свидетельств заявление о замене свидетельства (образец см. стр.9).</w:t>
      </w:r>
    </w:p>
    <w:p w14:paraId="52565416" w14:textId="77777777" w:rsidR="0093653B" w:rsidRDefault="00C300A1" w:rsidP="00C300A1">
      <w:pPr>
        <w:autoSpaceDE w:val="0"/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Со дня подачи заявления о замене свидетельства утраченное (пришедшее в негодность) свидетельство утрачивает силу.</w:t>
      </w:r>
    </w:p>
    <w:p w14:paraId="54E4AE7A" w14:textId="77777777" w:rsidR="00737F4E" w:rsidRDefault="0093653B" w:rsidP="00737F4E">
      <w:pPr>
        <w:autoSpaceDE w:val="0"/>
        <w:jc w:val="center"/>
        <w:rPr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 w:rsidR="0064216A" w:rsidRPr="00737F4E">
        <w:rPr>
          <w:b/>
          <w:bCs/>
          <w:color w:val="000000"/>
          <w:sz w:val="32"/>
          <w:szCs w:val="32"/>
        </w:rPr>
        <w:lastRenderedPageBreak/>
        <w:t>Требования к пилоту сверхлегкого воздушного судна</w:t>
      </w:r>
    </w:p>
    <w:p w14:paraId="64065A08" w14:textId="77777777" w:rsidR="0064216A" w:rsidRPr="003758E7" w:rsidRDefault="00737F4E" w:rsidP="00737F4E">
      <w:pPr>
        <w:autoSpaceDE w:val="0"/>
        <w:jc w:val="both"/>
        <w:rPr>
          <w:color w:val="000000"/>
          <w:sz w:val="28"/>
          <w:szCs w:val="28"/>
        </w:rPr>
      </w:pPr>
      <w:r w:rsidRPr="00737F4E">
        <w:rPr>
          <w:color w:val="000000"/>
          <w:sz w:val="27"/>
          <w:szCs w:val="27"/>
        </w:rPr>
        <w:t>(ст.</w:t>
      </w:r>
      <w:r w:rsidRPr="00737F4E">
        <w:rPr>
          <w:bCs/>
          <w:color w:val="000000"/>
          <w:sz w:val="27"/>
          <w:szCs w:val="27"/>
        </w:rPr>
        <w:t>XI федеральных авиационных правил "Требования к членам экипажа воздушных судов, специалистам по техническом</w:t>
      </w:r>
      <w:r>
        <w:rPr>
          <w:bCs/>
          <w:color w:val="000000"/>
          <w:sz w:val="27"/>
          <w:szCs w:val="27"/>
        </w:rPr>
        <w:t xml:space="preserve">у обслуживанию воздушных судов </w:t>
      </w:r>
      <w:r w:rsidRPr="00737F4E">
        <w:rPr>
          <w:bCs/>
          <w:color w:val="000000"/>
          <w:sz w:val="27"/>
          <w:szCs w:val="27"/>
        </w:rPr>
        <w:t xml:space="preserve">и сотрудникам по </w:t>
      </w:r>
      <w:r>
        <w:rPr>
          <w:bCs/>
          <w:color w:val="000000"/>
          <w:sz w:val="27"/>
          <w:szCs w:val="27"/>
        </w:rPr>
        <w:t xml:space="preserve">обеспечению полетов </w:t>
      </w:r>
      <w:r w:rsidRPr="00737F4E">
        <w:rPr>
          <w:bCs/>
          <w:color w:val="000000"/>
          <w:sz w:val="27"/>
          <w:szCs w:val="27"/>
        </w:rPr>
        <w:t>гражданской авиации"</w:t>
      </w:r>
      <w:r>
        <w:rPr>
          <w:bCs/>
          <w:color w:val="000000"/>
          <w:sz w:val="27"/>
          <w:szCs w:val="27"/>
        </w:rPr>
        <w:t>, утверждённых</w:t>
      </w:r>
      <w:r w:rsidRPr="00737F4E">
        <w:t xml:space="preserve"> </w:t>
      </w:r>
      <w:r>
        <w:rPr>
          <w:bCs/>
          <w:color w:val="000000"/>
          <w:sz w:val="27"/>
          <w:szCs w:val="27"/>
        </w:rPr>
        <w:t>п</w:t>
      </w:r>
      <w:r w:rsidRPr="00737F4E">
        <w:rPr>
          <w:bCs/>
          <w:color w:val="000000"/>
          <w:sz w:val="27"/>
          <w:szCs w:val="27"/>
        </w:rPr>
        <w:t>риказ</w:t>
      </w:r>
      <w:r>
        <w:rPr>
          <w:bCs/>
          <w:color w:val="000000"/>
          <w:sz w:val="27"/>
          <w:szCs w:val="27"/>
        </w:rPr>
        <w:t>ом Минтранса РФ от 12.09.2008г. №</w:t>
      </w:r>
      <w:r w:rsidRPr="00737F4E">
        <w:rPr>
          <w:bCs/>
          <w:color w:val="000000"/>
          <w:sz w:val="27"/>
          <w:szCs w:val="27"/>
        </w:rPr>
        <w:t>147</w:t>
      </w:r>
      <w:r>
        <w:rPr>
          <w:bCs/>
          <w:color w:val="000000"/>
          <w:sz w:val="27"/>
          <w:szCs w:val="27"/>
        </w:rPr>
        <w:t xml:space="preserve"> (далее – ФАП-147)</w:t>
      </w:r>
      <w:r w:rsidRPr="00737F4E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14:paraId="62B8CB55" w14:textId="77777777" w:rsidR="0064216A" w:rsidRPr="003758E7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</w:p>
    <w:p w14:paraId="665D6154" w14:textId="77777777" w:rsidR="0064216A" w:rsidRPr="007B561E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11.1. Обладатель свидетельства пилота сверхлегкого воздушного судна должен:</w:t>
      </w:r>
    </w:p>
    <w:p w14:paraId="276BD179" w14:textId="77777777" w:rsidR="0064216A" w:rsidRPr="007B561E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а) </w:t>
      </w:r>
      <w:r w:rsidRPr="00040068">
        <w:rPr>
          <w:color w:val="000000"/>
          <w:sz w:val="28"/>
          <w:szCs w:val="28"/>
          <w:highlight w:val="yellow"/>
        </w:rPr>
        <w:t>быть старше 16 лет</w:t>
      </w:r>
      <w:r w:rsidRPr="003758E7">
        <w:rPr>
          <w:color w:val="000000"/>
          <w:sz w:val="28"/>
          <w:szCs w:val="28"/>
        </w:rPr>
        <w:t>.</w:t>
      </w:r>
    </w:p>
    <w:p w14:paraId="6E4FCF65" w14:textId="77777777" w:rsidR="0064216A" w:rsidRPr="007B561E" w:rsidRDefault="0064216A" w:rsidP="00F03194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б) </w:t>
      </w:r>
      <w:r w:rsidRPr="00040068">
        <w:rPr>
          <w:color w:val="000000"/>
          <w:sz w:val="28"/>
          <w:szCs w:val="28"/>
          <w:highlight w:val="yellow"/>
        </w:rPr>
        <w:t>продемонстрировать знания</w:t>
      </w:r>
      <w:r w:rsidRPr="003758E7">
        <w:rPr>
          <w:color w:val="000000"/>
          <w:sz w:val="28"/>
          <w:szCs w:val="28"/>
        </w:rPr>
        <w:t xml:space="preserve"> в следующих областях:</w:t>
      </w:r>
    </w:p>
    <w:p w14:paraId="06D437A0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практическая аэродинамика соответствующего класса сверхлегкого воздушного судна, конструкции и эксплуатации сверхлегкого воздушного судна;</w:t>
      </w:r>
    </w:p>
    <w:p w14:paraId="1666B830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закон и правил, касающихся обладателя свидетельства пилота сверхлегкого воздушного судна; правил полетов; практики и правил обслуживания воздушного движения;</w:t>
      </w:r>
    </w:p>
    <w:p w14:paraId="7DB4D2B7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принципов работы систем и приборного оборудования;</w:t>
      </w:r>
    </w:p>
    <w:p w14:paraId="1D04A90C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эксплуатационных ограничений; соответствующих эксплуатационных данных из руководства по летной эксплуатации или эквивалентного ему документа;</w:t>
      </w:r>
    </w:p>
    <w:p w14:paraId="56D600DB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влияния загрузки и распределения массы на летные характеристики; учет массы и центровки;</w:t>
      </w:r>
    </w:p>
    <w:p w14:paraId="6AEBC70B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использования и практического применения параметров взлетных (стартовых), посадочных и других летно-технических характеристик;</w:t>
      </w:r>
    </w:p>
    <w:p w14:paraId="723FEA01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предполетного планирования и планирования полета по маршруту; выполнения полетов в районах с интенсивным движением;</w:t>
      </w:r>
    </w:p>
    <w:p w14:paraId="19010FB1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возможности человека применительно к пилоту сверхлегкого воздушного судна, включая принципы контроля факторов угрозы и ошибок;</w:t>
      </w:r>
    </w:p>
    <w:p w14:paraId="58C3BF5C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применения основ авиационной метеорологии; правил получения и использования метеорологической информации; измерения высоты;</w:t>
      </w:r>
    </w:p>
    <w:p w14:paraId="6890FFE4" w14:textId="77777777" w:rsidR="0064216A" w:rsidRPr="007B561E" w:rsidRDefault="0064216A" w:rsidP="0064216A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практических аспектов аэронавигации и методов счисления пути; пользования аэронавигационных карт;</w:t>
      </w:r>
    </w:p>
    <w:p w14:paraId="1DB5B502" w14:textId="77777777" w:rsidR="0064216A" w:rsidRPr="007B561E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использования аэронавигационной документации, авиационных кодов и сокращений;</w:t>
      </w:r>
    </w:p>
    <w:p w14:paraId="5EEDC5C5" w14:textId="77777777" w:rsidR="0064216A" w:rsidRPr="007B561E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соблюдения мер предосторожности и действий в аварийной обстановке, включая действия, предпринимаемые с целью обхода опасных метеоусловий, турбулентности в следе и других опасных явлений;</w:t>
      </w:r>
    </w:p>
    <w:p w14:paraId="62C911AC" w14:textId="77777777" w:rsidR="0064216A" w:rsidRPr="007B561E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основ полета применительно к пилоту сверхлегкого воздушного судна.</w:t>
      </w:r>
    </w:p>
    <w:p w14:paraId="56B7DE08" w14:textId="77777777" w:rsidR="0064216A" w:rsidRPr="007B561E" w:rsidRDefault="0064216A" w:rsidP="00737F4E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в) </w:t>
      </w:r>
      <w:r w:rsidRPr="00040068">
        <w:rPr>
          <w:color w:val="000000"/>
          <w:sz w:val="28"/>
          <w:szCs w:val="28"/>
          <w:highlight w:val="yellow"/>
        </w:rPr>
        <w:t>иметь налет:</w:t>
      </w:r>
    </w:p>
    <w:p w14:paraId="66CDBDFC" w14:textId="77777777" w:rsidR="0064216A" w:rsidRPr="007B561E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040068">
        <w:rPr>
          <w:color w:val="000000"/>
          <w:sz w:val="28"/>
          <w:szCs w:val="28"/>
          <w:highlight w:val="yellow"/>
        </w:rPr>
        <w:t>на сверхлегких воздушных судах, оборудованных силовой установкой - не менее 25 часов в качестве пилота сверхлегкого воздушного судна, включая 12 часов самостоятельного налета, 5 часов - по маршруту, не менее 30 самостоятельных взлетов и посадок, из которых 6 посадок - с задросселированным (выключенным) двигателем;</w:t>
      </w:r>
    </w:p>
    <w:p w14:paraId="7DFE47A8" w14:textId="77777777" w:rsidR="0064216A" w:rsidRPr="007B561E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lastRenderedPageBreak/>
        <w:t xml:space="preserve">на сверхлегких воздушных судах </w:t>
      </w:r>
      <w:r w:rsidRPr="006A2F89">
        <w:rPr>
          <w:color w:val="000000"/>
          <w:sz w:val="28"/>
          <w:szCs w:val="28"/>
          <w:highlight w:val="yellow"/>
        </w:rPr>
        <w:t>без силовой установки - общий налет 12 часов, 12 полетов продолжительностью более 10 мин каждый, и 5 полетов - более 30 мин каждый, 3 полета по маршруту - на дальность не менее 1,5 км.</w:t>
      </w:r>
    </w:p>
    <w:p w14:paraId="1F0FF371" w14:textId="77777777" w:rsidR="0064216A" w:rsidRPr="003758E7" w:rsidRDefault="0064216A" w:rsidP="00F03194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6A2F89">
        <w:rPr>
          <w:color w:val="000000"/>
          <w:sz w:val="28"/>
          <w:szCs w:val="28"/>
          <w:highlight w:val="yellow"/>
        </w:rPr>
        <w:t>приобрести опыт</w:t>
      </w:r>
      <w:r w:rsidRPr="003758E7">
        <w:rPr>
          <w:color w:val="000000"/>
          <w:sz w:val="28"/>
          <w:szCs w:val="28"/>
        </w:rPr>
        <w:t xml:space="preserve"> эксплуатации сверхлегких воздушных судов в областях:</w:t>
      </w:r>
    </w:p>
    <w:p w14:paraId="41FAEFD2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предполетной подготовки, включая сборку и осмотр сверхлегкого воздушного судна;</w:t>
      </w:r>
    </w:p>
    <w:p w14:paraId="52CF26DA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выполнения технических приемов и правил, применяемых при используемом методе старта, включая соответствующие ограничения воздушной скорости, порядка действий в аварийной обстановке и использование сигналов;</w:t>
      </w:r>
    </w:p>
    <w:p w14:paraId="701251AF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выполнения полетов по схемам движения, методов и мер, применяемые для предотвращения столкновений;</w:t>
      </w:r>
    </w:p>
    <w:p w14:paraId="09D49446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управления с помощью внешних визуальных ориентиров;</w:t>
      </w:r>
    </w:p>
    <w:p w14:paraId="3B48F1E9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выполнения полета в эксплуатационном диапазоне режимов полета;</w:t>
      </w:r>
    </w:p>
    <w:p w14:paraId="78753F1F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распознавания начального и развившегося сваливания и вывод из него, складывания крыла, если применимо, и других опасных режимов полета;</w:t>
      </w:r>
    </w:p>
    <w:p w14:paraId="45039367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предотвращения выхода на опасные режимы полета;</w:t>
      </w:r>
    </w:p>
    <w:p w14:paraId="353ABC19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взлеты, посадки в нормальных условиях, при боковом ветре, посадки с выключенным двигателем;</w:t>
      </w:r>
    </w:p>
    <w:p w14:paraId="294ED137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выполнения полетов по маршруту с помощью визуальных ориентиров и методов счисления пути;</w:t>
      </w:r>
    </w:p>
    <w:p w14:paraId="4FBD056B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порядка действий в аварийной обстановке.</w:t>
      </w:r>
    </w:p>
    <w:p w14:paraId="2185BCEE" w14:textId="77777777" w:rsidR="0064216A" w:rsidRPr="00E81DB7" w:rsidRDefault="0064216A" w:rsidP="00737F4E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г) должен продемонстрировать способность выполнять в качестве командира сверхлегкого воздушного судна полеты и маневры, указанные в подпункте "в" пункта 11.1 настоящих Правил, а также умение:</w:t>
      </w:r>
    </w:p>
    <w:p w14:paraId="22ADAEE2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распознавать и контролировать факторы угрозы и ошибки;</w:t>
      </w:r>
    </w:p>
    <w:p w14:paraId="7C1AE552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управлять сверхлегким воздушным судном в пределах его ограничений;</w:t>
      </w:r>
    </w:p>
    <w:p w14:paraId="2EDC7719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плавно и точно выполнять все маневры;</w:t>
      </w:r>
    </w:p>
    <w:p w14:paraId="5AD1BABE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принимать правильные решения и квалифицированно осуществлять наблюдение в полете;</w:t>
      </w:r>
    </w:p>
    <w:p w14:paraId="3AF601DC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применять знания в области аэронавигации;</w:t>
      </w:r>
    </w:p>
    <w:p w14:paraId="0AB231E9" w14:textId="77777777" w:rsidR="0064216A" w:rsidRPr="00E81DB7" w:rsidRDefault="0064216A" w:rsidP="00737F4E">
      <w:pPr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постоянно осуществлять управление таким образом, чтобы обеспечить успешное выполнение схемы полета или маневра;</w:t>
      </w:r>
    </w:p>
    <w:p w14:paraId="71317B14" w14:textId="77777777" w:rsidR="0064216A" w:rsidRPr="00E81DB7" w:rsidRDefault="0064216A" w:rsidP="00F03194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д) пилот сверхлегкого воздушного судна должен иметь действующее медицинское заключение второго класса.</w:t>
      </w:r>
    </w:p>
    <w:p w14:paraId="124B9A64" w14:textId="77777777" w:rsidR="0064216A" w:rsidRPr="00E81DB7" w:rsidRDefault="0064216A" w:rsidP="00F03194">
      <w:pPr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11.2. Для выполнения функций пилот сверхлегкого воздушного судна </w:t>
      </w:r>
      <w:r w:rsidRPr="006A2F89">
        <w:rPr>
          <w:color w:val="000000"/>
          <w:sz w:val="28"/>
          <w:szCs w:val="28"/>
          <w:highlight w:val="yellow"/>
        </w:rPr>
        <w:t>должен получить квалификационные отметки о классе сверхлегкого воздушного судна:</w:t>
      </w:r>
    </w:p>
    <w:p w14:paraId="796EA5FF" w14:textId="77777777" w:rsidR="0064216A" w:rsidRPr="00DE5796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  <w:highlight w:val="yellow"/>
        </w:rPr>
      </w:pPr>
      <w:r w:rsidRPr="00DE5796">
        <w:rPr>
          <w:color w:val="000000"/>
          <w:sz w:val="28"/>
          <w:szCs w:val="28"/>
          <w:highlight w:val="yellow"/>
        </w:rPr>
        <w:t>с балансирным управлением (дельтаплан, дельтал</w:t>
      </w:r>
      <w:r w:rsidR="00061EFE">
        <w:rPr>
          <w:color w:val="000000"/>
          <w:sz w:val="28"/>
          <w:szCs w:val="28"/>
          <w:highlight w:val="yellow"/>
        </w:rPr>
        <w:t>ё</w:t>
      </w:r>
      <w:r w:rsidRPr="00DE5796">
        <w:rPr>
          <w:color w:val="000000"/>
          <w:sz w:val="28"/>
          <w:szCs w:val="28"/>
          <w:highlight w:val="yellow"/>
        </w:rPr>
        <w:t>т);</w:t>
      </w:r>
    </w:p>
    <w:p w14:paraId="24E32644" w14:textId="77777777" w:rsidR="0064216A" w:rsidRPr="00DE5796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  <w:highlight w:val="yellow"/>
        </w:rPr>
      </w:pPr>
      <w:r w:rsidRPr="00DE5796">
        <w:rPr>
          <w:color w:val="000000"/>
          <w:sz w:val="28"/>
          <w:szCs w:val="28"/>
          <w:highlight w:val="yellow"/>
        </w:rPr>
        <w:t>с аэродинамическим управлением (автожир, вертолет, самолет);</w:t>
      </w:r>
    </w:p>
    <w:p w14:paraId="393FD7A5" w14:textId="77777777" w:rsidR="0064216A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DE5796">
        <w:rPr>
          <w:color w:val="000000"/>
          <w:sz w:val="28"/>
          <w:szCs w:val="28"/>
          <w:highlight w:val="yellow"/>
        </w:rPr>
        <w:t>со смешанным управлением (параплан)</w:t>
      </w:r>
      <w:r w:rsidRPr="003758E7">
        <w:rPr>
          <w:color w:val="000000"/>
          <w:sz w:val="28"/>
          <w:szCs w:val="28"/>
        </w:rPr>
        <w:t>.</w:t>
      </w:r>
    </w:p>
    <w:p w14:paraId="61409FB8" w14:textId="77777777" w:rsidR="0064216A" w:rsidRPr="003758E7" w:rsidRDefault="0064216A" w:rsidP="00F03194">
      <w:pPr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11.3. Обладатель свидетельства пилота сверхлегкого воздушного судна при условии соблюдения требований, указанных в пунктах 1.6-1.12, 2.13, 2.14 и 2.17-</w:t>
      </w:r>
      <w:r w:rsidRPr="003758E7">
        <w:rPr>
          <w:color w:val="000000"/>
          <w:sz w:val="28"/>
          <w:szCs w:val="28"/>
        </w:rPr>
        <w:lastRenderedPageBreak/>
        <w:t>2.19 настоящих Правил, при наличии соответствующих квалификационных отметках в свидетельстве может осуществлять функции командира любого сверхлегкого воздушного судна, если обладатель свидетельства прошел подготовку, продемонстрировал навыки на сверхлегком воздушном судне разрешенного класса. Квалификационная отметка о виде воздушного судна включает указание на разрешенный класс сверхлегкого воздушного судна.</w:t>
      </w:r>
    </w:p>
    <w:p w14:paraId="073C3A54" w14:textId="77777777" w:rsidR="0064216A" w:rsidRPr="008F22FB" w:rsidRDefault="0064216A" w:rsidP="0064216A">
      <w:pPr>
        <w:autoSpaceDE w:val="0"/>
        <w:jc w:val="both"/>
        <w:rPr>
          <w:color w:val="000000"/>
          <w:sz w:val="28"/>
          <w:szCs w:val="28"/>
        </w:rPr>
      </w:pPr>
      <w:r w:rsidRPr="008F22FB">
        <w:rPr>
          <w:color w:val="000000"/>
          <w:sz w:val="28"/>
          <w:szCs w:val="28"/>
        </w:rPr>
        <w:t>Для выполнения полетов с водной поверхности обладатель свидетельства пилота сверхлегкого воздушного судна должен иметь налет не менее 12 ч в соответствующей конфигурации сверхлегкого воздушного судна.</w:t>
      </w:r>
    </w:p>
    <w:p w14:paraId="2C964BE2" w14:textId="77777777" w:rsidR="0064216A" w:rsidRDefault="0064216A" w:rsidP="0064216A">
      <w:pPr>
        <w:autoSpaceDE w:val="0"/>
        <w:jc w:val="both"/>
        <w:rPr>
          <w:i/>
          <w:color w:val="000000"/>
          <w:sz w:val="28"/>
          <w:szCs w:val="28"/>
        </w:rPr>
      </w:pPr>
      <w:r w:rsidRPr="008F22FB">
        <w:rPr>
          <w:i/>
          <w:color w:val="000000"/>
          <w:sz w:val="28"/>
          <w:szCs w:val="28"/>
        </w:rPr>
        <w:t>Обладатель свидетельства может осуществлять техническое обслуживание воздушного судна, на котором он выполняет полеты</w:t>
      </w:r>
    </w:p>
    <w:p w14:paraId="1CE9ECC1" w14:textId="77777777" w:rsidR="0064216A" w:rsidRPr="008F22FB" w:rsidRDefault="0064216A" w:rsidP="00F03194">
      <w:pPr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8F22FB">
        <w:rPr>
          <w:color w:val="000000"/>
          <w:sz w:val="28"/>
          <w:szCs w:val="28"/>
        </w:rPr>
        <w:t xml:space="preserve">11.4. </w:t>
      </w:r>
      <w:r w:rsidRPr="0093653B">
        <w:rPr>
          <w:color w:val="000000"/>
          <w:sz w:val="28"/>
          <w:szCs w:val="28"/>
          <w:highlight w:val="yellow"/>
        </w:rPr>
        <w:t>Для выполнения авиационных работ</w:t>
      </w:r>
      <w:r w:rsidRPr="008F22FB">
        <w:rPr>
          <w:color w:val="000000"/>
          <w:sz w:val="28"/>
          <w:szCs w:val="28"/>
        </w:rPr>
        <w:t xml:space="preserve"> обладатель свидетельства пилота сверхлегкого воздушного судна должен:</w:t>
      </w:r>
    </w:p>
    <w:p w14:paraId="552C5ECF" w14:textId="77777777" w:rsidR="0064216A" w:rsidRPr="008F22FB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8F22FB">
        <w:rPr>
          <w:color w:val="000000"/>
          <w:sz w:val="28"/>
          <w:szCs w:val="28"/>
        </w:rPr>
        <w:t>иметь общий налет не менее 80 часов в течение не менее одного года, из них налет при обучении авиационным работам не менее 20 часов и выполнил 50 полетов с площадок вне аэродрома;</w:t>
      </w:r>
    </w:p>
    <w:p w14:paraId="223E1BF8" w14:textId="77777777" w:rsidR="0064216A" w:rsidRPr="008F22FB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8F22FB">
        <w:rPr>
          <w:color w:val="000000"/>
          <w:sz w:val="28"/>
          <w:szCs w:val="28"/>
        </w:rPr>
        <w:t>пройти подготовку по программе, включающей получение знаний о технологии выполняемых работ, характеристиках веществ и оборудования, используемых при выполнении авиационных работ;</w:t>
      </w:r>
    </w:p>
    <w:p w14:paraId="43C3BABB" w14:textId="77777777" w:rsidR="0064216A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8F22FB">
        <w:rPr>
          <w:color w:val="000000"/>
          <w:sz w:val="28"/>
          <w:szCs w:val="28"/>
        </w:rPr>
        <w:t>выполнить полеты под руководством пилота-инструктора, включающие специальные маневры, иметь общий налет не менее 80 ч в течение не менее одного года, из них при обучении авиационным работам - не менее 20 ч и выполнить 50 полетов с площадок вне аэродрома.</w:t>
      </w:r>
    </w:p>
    <w:p w14:paraId="46DF7645" w14:textId="77777777" w:rsidR="0064216A" w:rsidRDefault="0064216A" w:rsidP="00F03194">
      <w:pPr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8F22FB">
        <w:rPr>
          <w:color w:val="000000"/>
          <w:sz w:val="28"/>
          <w:szCs w:val="28"/>
        </w:rPr>
        <w:t xml:space="preserve">11.5. </w:t>
      </w:r>
      <w:r w:rsidRPr="0093653B">
        <w:rPr>
          <w:color w:val="000000"/>
          <w:sz w:val="28"/>
          <w:szCs w:val="28"/>
          <w:highlight w:val="yellow"/>
        </w:rPr>
        <w:t>Если предполагается выполнять работы по оценке летной годности</w:t>
      </w:r>
      <w:r w:rsidRPr="008F22FB">
        <w:rPr>
          <w:color w:val="000000"/>
          <w:sz w:val="28"/>
          <w:szCs w:val="28"/>
        </w:rPr>
        <w:t>, то пилот сверхлегкого воздушного судна должен иметь общий налет на сверхлегких воздушных судах не менее 200 ч, опыт полетов не менее чем на 5 сверхлегких воздушных судах различной конструкции. Отметка о праве проведения работ по оценке летной годности вносится в свидетельство.</w:t>
      </w:r>
    </w:p>
    <w:p w14:paraId="05C902D9" w14:textId="77777777" w:rsidR="0064216A" w:rsidRPr="0064216A" w:rsidRDefault="0064216A" w:rsidP="00F03194">
      <w:pPr>
        <w:autoSpaceDE w:val="0"/>
        <w:spacing w:before="240"/>
        <w:ind w:firstLine="225"/>
        <w:jc w:val="both"/>
        <w:rPr>
          <w:color w:val="000000"/>
          <w:sz w:val="28"/>
          <w:szCs w:val="28"/>
          <w:highlight w:val="yellow"/>
        </w:rPr>
      </w:pPr>
      <w:r w:rsidRPr="008F22FB">
        <w:rPr>
          <w:color w:val="000000"/>
          <w:sz w:val="28"/>
          <w:szCs w:val="28"/>
        </w:rPr>
        <w:t xml:space="preserve">11.6. Для получения квалификационной отметки </w:t>
      </w:r>
      <w:r w:rsidRPr="0064216A">
        <w:rPr>
          <w:color w:val="000000"/>
          <w:sz w:val="28"/>
          <w:szCs w:val="28"/>
          <w:highlight w:val="yellow"/>
        </w:rPr>
        <w:t>"Пилот сверхлегкого воздушного судна - инструктор"</w:t>
      </w:r>
      <w:r w:rsidRPr="008F22FB">
        <w:rPr>
          <w:color w:val="000000"/>
          <w:sz w:val="28"/>
          <w:szCs w:val="28"/>
        </w:rPr>
        <w:t xml:space="preserve"> обладатель свидетельства пилота сверхлегкого воздушного судна должен иметь </w:t>
      </w:r>
      <w:r w:rsidRPr="0064216A">
        <w:rPr>
          <w:color w:val="000000"/>
          <w:sz w:val="28"/>
          <w:szCs w:val="28"/>
          <w:highlight w:val="yellow"/>
        </w:rPr>
        <w:t>налет не менее: 100 ч, из них в течение последних 2 лет:</w:t>
      </w:r>
    </w:p>
    <w:p w14:paraId="0B7EE0C7" w14:textId="77777777" w:rsidR="0064216A" w:rsidRPr="0064216A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  <w:highlight w:val="yellow"/>
        </w:rPr>
      </w:pPr>
      <w:r w:rsidRPr="0064216A">
        <w:rPr>
          <w:color w:val="000000"/>
          <w:sz w:val="28"/>
          <w:szCs w:val="28"/>
          <w:highlight w:val="yellow"/>
        </w:rPr>
        <w:t>на безмоторных сверхлегких воздушных судах - 40 ч;</w:t>
      </w:r>
    </w:p>
    <w:p w14:paraId="1D81F0A3" w14:textId="77777777" w:rsidR="0064216A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64216A">
        <w:rPr>
          <w:color w:val="000000"/>
          <w:sz w:val="28"/>
          <w:szCs w:val="28"/>
          <w:highlight w:val="yellow"/>
        </w:rPr>
        <w:t>на обучение инструкторской работе не менее 25 ч.</w:t>
      </w:r>
    </w:p>
    <w:p w14:paraId="1CF9557D" w14:textId="77777777" w:rsidR="00E54A48" w:rsidRDefault="00E54A48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</w:p>
    <w:p w14:paraId="24515FB3" w14:textId="77777777" w:rsidR="00E54A48" w:rsidRDefault="00E54A48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</w:p>
    <w:p w14:paraId="60D10DD9" w14:textId="77777777" w:rsidR="00E54A48" w:rsidRDefault="00E54A48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</w:p>
    <w:p w14:paraId="4F0D2409" w14:textId="77777777" w:rsidR="00E54A48" w:rsidRDefault="00E54A48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</w:p>
    <w:p w14:paraId="462C3DD1" w14:textId="77777777" w:rsidR="00E54A48" w:rsidRDefault="00E54A48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14:paraId="2A4C5EE2" w14:textId="77777777" w:rsidR="00E54A48" w:rsidRPr="008F22FB" w:rsidRDefault="00E54A48" w:rsidP="00E54A48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381431">
        <w:rPr>
          <w:color w:val="000000"/>
          <w:sz w:val="28"/>
          <w:szCs w:val="28"/>
        </w:rPr>
        <w:t xml:space="preserve">2.4. </w:t>
      </w:r>
      <w:r w:rsidRPr="005B79B3">
        <w:rPr>
          <w:color w:val="000000"/>
          <w:sz w:val="28"/>
          <w:szCs w:val="28"/>
          <w:highlight w:val="yellow"/>
        </w:rPr>
        <w:t>Обладатель свидетельства пилот</w:t>
      </w:r>
      <w:r>
        <w:rPr>
          <w:color w:val="000000"/>
          <w:sz w:val="28"/>
          <w:szCs w:val="28"/>
          <w:highlight w:val="yellow"/>
        </w:rPr>
        <w:t>а сверхлегкого воздушного судна…</w:t>
      </w:r>
      <w:r w:rsidRPr="005B79B3">
        <w:rPr>
          <w:color w:val="000000"/>
          <w:sz w:val="28"/>
          <w:szCs w:val="28"/>
          <w:highlight w:val="yellow"/>
        </w:rPr>
        <w:t xml:space="preserve"> для эксплуатации дополнительного вида воздушных судов получают новое свидетельство пилота соответствующего вида воздушного судна.</w:t>
      </w:r>
    </w:p>
    <w:p w14:paraId="4EE0C36A" w14:textId="77777777" w:rsidR="002461C4" w:rsidRPr="00E6646C" w:rsidRDefault="00B73E28" w:rsidP="00DD22AE">
      <w:pPr>
        <w:spacing w:line="240" w:lineRule="atLeast"/>
        <w:contextualSpacing/>
        <w:jc w:val="center"/>
        <w:rPr>
          <w:b/>
          <w:spacing w:val="8"/>
          <w:sz w:val="28"/>
          <w:szCs w:val="28"/>
        </w:rPr>
      </w:pPr>
      <w:r>
        <w:rPr>
          <w:sz w:val="32"/>
          <w:szCs w:val="32"/>
        </w:rPr>
        <w:br w:type="page"/>
      </w:r>
      <w:r w:rsidR="002461C4" w:rsidRPr="00E6646C">
        <w:rPr>
          <w:b/>
          <w:spacing w:val="8"/>
          <w:sz w:val="28"/>
          <w:szCs w:val="28"/>
        </w:rPr>
        <w:lastRenderedPageBreak/>
        <w:t>ПРЕДСТАВЛЕНИЕ</w:t>
      </w:r>
    </w:p>
    <w:p w14:paraId="1FB5A602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>на выдачу свидетельства</w:t>
      </w:r>
    </w:p>
    <w:p w14:paraId="16AE4ECE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both"/>
      </w:pPr>
    </w:p>
    <w:p w14:paraId="3811F187" w14:textId="77777777" w:rsidR="002461C4" w:rsidRPr="000E56A7" w:rsidRDefault="00AF003E" w:rsidP="00246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6BA6D4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E71FA8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73EBE43C" w14:textId="77777777" w:rsidR="002461C4" w:rsidRPr="000E56A7" w:rsidRDefault="002461C4" w:rsidP="002461C4">
      <w:pPr>
        <w:pStyle w:val="ConsPlusNonformat"/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 лице</w:t>
      </w:r>
      <w:r w:rsidR="00AF003E">
        <w:rPr>
          <w:rFonts w:ascii="Times New Roman" w:hAnsi="Times New Roman" w:cs="Times New Roman"/>
          <w:sz w:val="28"/>
          <w:szCs w:val="28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</w:p>
    <w:p w14:paraId="3B9FCE1A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977DE">
        <w:rPr>
          <w:rFonts w:ascii="Times New Roman" w:hAnsi="Times New Roman" w:cs="Times New Roman"/>
          <w:sz w:val="18"/>
          <w:szCs w:val="18"/>
        </w:rPr>
        <w:t xml:space="preserve"> (при наличии) руководителя юридического лица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7CB2A278" w14:textId="77777777" w:rsidR="002461C4" w:rsidRPr="000E56A7" w:rsidRDefault="002461C4" w:rsidP="002461C4">
      <w:pPr>
        <w:pStyle w:val="ConsPlusNonformat"/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1977DE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0E56A7">
        <w:rPr>
          <w:rFonts w:ascii="Times New Roman" w:hAnsi="Times New Roman" w:cs="Times New Roman"/>
          <w:sz w:val="24"/>
          <w:szCs w:val="24"/>
        </w:rPr>
        <w:t>:</w:t>
      </w:r>
      <w:r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</w:p>
    <w:p w14:paraId="6C0FCC6D" w14:textId="77777777" w:rsidR="002461C4" w:rsidRPr="000E56A7" w:rsidRDefault="00AF003E" w:rsidP="002461C4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5227519" w14:textId="77777777" w:rsidR="002461C4" w:rsidRPr="0044553C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5F31188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</w:p>
    <w:p w14:paraId="58F452E4" w14:textId="77777777" w:rsidR="002461C4" w:rsidRPr="0044553C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01CCF6B" w14:textId="77777777" w:rsidR="002461C4" w:rsidRPr="00D9166A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D9166A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D9166A" w:rsidRPr="00D9166A">
        <w:rPr>
          <w:rFonts w:ascii="Times New Roman" w:hAnsi="Times New Roman" w:cs="Times New Roman"/>
          <w:sz w:val="32"/>
          <w:szCs w:val="32"/>
          <w:u w:val="single"/>
        </w:rPr>
        <w:t>пилота сверхлёгкого воздушного судна</w:t>
      </w:r>
      <w:r w:rsidR="00D9166A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C4E0680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385C330B" w14:textId="77777777" w:rsidR="002461C4" w:rsidRPr="000E56A7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квалификационной отметкой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441EFEF8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</w:t>
      </w:r>
      <w:r w:rsidRPr="00E71F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квалификационной отметки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74283EFE" w14:textId="77777777" w:rsidR="002461C4" w:rsidRPr="000E56A7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Кандидату</w:t>
      </w:r>
      <w:r w:rsidRPr="009A5F79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47057A61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977DE">
        <w:rPr>
          <w:rFonts w:ascii="Times New Roman" w:hAnsi="Times New Roman" w:cs="Times New Roman"/>
          <w:sz w:val="18"/>
          <w:szCs w:val="18"/>
        </w:rPr>
        <w:t>(при наличии)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3834A87D" w14:textId="77777777" w:rsidR="002461C4" w:rsidRPr="009A5F79" w:rsidRDefault="009F6968" w:rsidP="002461C4">
      <w:pPr>
        <w:pStyle w:val="ConsPlusNonformat"/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730A7AA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>
        <w:rPr>
          <w:rFonts w:ascii="Times New Roman" w:hAnsi="Times New Roman" w:cs="Times New Roman"/>
          <w:sz w:val="18"/>
          <w:szCs w:val="18"/>
        </w:rPr>
        <w:t>и, имени</w:t>
      </w:r>
      <w:r w:rsidRPr="00314797">
        <w:rPr>
          <w:rFonts w:ascii="Times New Roman" w:hAnsi="Times New Roman" w:cs="Times New Roman"/>
          <w:sz w:val="18"/>
          <w:szCs w:val="18"/>
        </w:rPr>
        <w:t>)</w:t>
      </w:r>
    </w:p>
    <w:p w14:paraId="009CFFF3" w14:textId="77777777" w:rsidR="002461C4" w:rsidRPr="000E56A7" w:rsidRDefault="002461C4" w:rsidP="002461C4">
      <w:pPr>
        <w:pStyle w:val="ConsPlusNonformat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2213C2EE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6B29DA09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3F9E6BBD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sz w:val="28"/>
          <w:szCs w:val="28"/>
        </w:rPr>
        <w:t>;</w:t>
      </w:r>
    </w:p>
    <w:p w14:paraId="3B981970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5514A71E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45C040A" w14:textId="77777777" w:rsidR="002461C4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2913BAD1" w14:textId="77777777" w:rsidR="002461C4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74F2ACD4" w14:textId="77777777" w:rsidR="002461C4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CDD371B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</w:rPr>
        <w:t>.</w:t>
      </w:r>
    </w:p>
    <w:p w14:paraId="6D97C479" w14:textId="77777777" w:rsidR="002461C4" w:rsidRPr="00314797" w:rsidRDefault="00DC5C4F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043BE" wp14:editId="34039B1A">
                <wp:simplePos x="0" y="0"/>
                <wp:positionH relativeFrom="column">
                  <wp:posOffset>3336925</wp:posOffset>
                </wp:positionH>
                <wp:positionV relativeFrom="paragraph">
                  <wp:posOffset>149860</wp:posOffset>
                </wp:positionV>
                <wp:extent cx="2160270" cy="880745"/>
                <wp:effectExtent l="12700" t="16510" r="17780" b="171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41C1" id="Rectangle 2" o:spid="_x0000_s1026" style="position:absolute;margin-left:262.75pt;margin-top:11.8pt;width:170.1pt;height:6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" strokeweight="1.75pt"/>
            </w:pict>
          </mc:Fallback>
        </mc:AlternateContent>
      </w:r>
    </w:p>
    <w:p w14:paraId="7259429A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655CF678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3A68426B" w14:textId="77777777" w:rsidR="002461C4" w:rsidRPr="00314797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(образец подписи в прямоугольнике)</w:t>
      </w:r>
    </w:p>
    <w:p w14:paraId="4CC8E121" w14:textId="77777777" w:rsidR="002461C4" w:rsidRPr="00E6646C" w:rsidRDefault="002461C4" w:rsidP="002461C4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1719C28" w14:textId="77777777" w:rsidR="002461C4" w:rsidRPr="00E71FA8" w:rsidRDefault="002461C4" w:rsidP="002461C4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0E809D53" w14:textId="77777777" w:rsidR="002461C4" w:rsidRPr="00E2136A" w:rsidRDefault="002461C4" w:rsidP="002461C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720371D" w14:textId="77777777" w:rsidR="002461C4" w:rsidRPr="00E2136A" w:rsidRDefault="002461C4" w:rsidP="002461C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9EF5C0E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Представитель</w:t>
      </w:r>
      <w:r w:rsidRPr="00E6646C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5EAB5D20" w14:textId="77777777" w:rsidR="002461C4" w:rsidRPr="00E71FA8" w:rsidRDefault="002461C4" w:rsidP="002461C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(Должность, подпись, инициалы</w:t>
      </w:r>
      <w:r>
        <w:rPr>
          <w:rFonts w:ascii="Times New Roman" w:hAnsi="Times New Roman" w:cs="Times New Roman"/>
          <w:sz w:val="18"/>
          <w:szCs w:val="18"/>
        </w:rPr>
        <w:t xml:space="preserve">, фамилия </w:t>
      </w:r>
      <w:r w:rsidRPr="00E71FA8">
        <w:rPr>
          <w:rFonts w:ascii="Times New Roman" w:hAnsi="Times New Roman" w:cs="Times New Roman"/>
          <w:sz w:val="18"/>
          <w:szCs w:val="18"/>
        </w:rPr>
        <w:t>руководителя юридического лица)</w:t>
      </w:r>
    </w:p>
    <w:p w14:paraId="6F207EDF" w14:textId="77777777" w:rsidR="002461C4" w:rsidRPr="000E56A7" w:rsidRDefault="002461C4" w:rsidP="002461C4">
      <w:pPr>
        <w:pStyle w:val="ConsPlusNonformat"/>
        <w:jc w:val="center"/>
        <w:rPr>
          <w:rFonts w:ascii="Times New Roman" w:hAnsi="Times New Roman" w:cs="Times New Roman"/>
        </w:rPr>
      </w:pPr>
    </w:p>
    <w:p w14:paraId="4CB02094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14:paraId="1BDEB971" w14:textId="77777777" w:rsidR="002461C4" w:rsidRPr="000E56A7" w:rsidRDefault="00B676D5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ЗАЯВЛЕНИЕ </w:t>
      </w:r>
    </w:p>
    <w:p w14:paraId="4A7CD833" w14:textId="77777777" w:rsidR="002461C4" w:rsidRPr="00562E0D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выдач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свидетельства</w:t>
      </w:r>
    </w:p>
    <w:p w14:paraId="327F068D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both"/>
      </w:pPr>
    </w:p>
    <w:p w14:paraId="4E2B29E3" w14:textId="77777777" w:rsidR="002461C4" w:rsidRPr="000E56A7" w:rsidRDefault="009F6968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F2BB0F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4DF1">
        <w:rPr>
          <w:rFonts w:ascii="Times New Roman" w:hAnsi="Times New Roman" w:cs="Times New Roman"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42FF273C" w14:textId="77777777" w:rsidR="002461C4" w:rsidRPr="000E56A7" w:rsidRDefault="009F6968" w:rsidP="002461C4">
      <w:pPr>
        <w:pStyle w:val="ConsPlusNonformat"/>
        <w:spacing w:before="8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190FB24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4DF1">
        <w:rPr>
          <w:rFonts w:ascii="Times New Roman" w:hAnsi="Times New Roman" w:cs="Times New Roman"/>
          <w:sz w:val="18"/>
          <w:szCs w:val="18"/>
        </w:rPr>
        <w:t>(латинская трансли</w:t>
      </w:r>
      <w:r>
        <w:rPr>
          <w:rFonts w:ascii="Times New Roman" w:hAnsi="Times New Roman" w:cs="Times New Roman"/>
          <w:sz w:val="18"/>
          <w:szCs w:val="18"/>
        </w:rPr>
        <w:t>терация фамилии, имени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41FF85D2" w14:textId="77777777" w:rsidR="002461C4" w:rsidRPr="000E56A7" w:rsidRDefault="002461C4" w:rsidP="002461C4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9F6968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02BD98CB" w14:textId="77777777" w:rsidR="002461C4" w:rsidRPr="000E56A7" w:rsidRDefault="009F6968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E9B4C82" w14:textId="77777777" w:rsidR="002461C4" w:rsidRPr="000E56A7" w:rsidRDefault="002461C4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66D2E9DF" w14:textId="77777777" w:rsidR="002461C4" w:rsidRPr="00C461F6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4630E44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6A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D9166A" w:rsidRPr="00D9166A">
        <w:rPr>
          <w:rFonts w:ascii="Times New Roman" w:hAnsi="Times New Roman" w:cs="Times New Roman"/>
          <w:sz w:val="32"/>
          <w:szCs w:val="32"/>
          <w:u w:val="single"/>
        </w:rPr>
        <w:t>пилота сверхлёгкого воздушного судна</w:t>
      </w:r>
      <w:r w:rsidR="00D9166A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27272304" w14:textId="77777777" w:rsidR="002461C4" w:rsidRDefault="002461C4" w:rsidP="002461C4">
      <w:pPr>
        <w:pStyle w:val="ConsPlusNonformat"/>
        <w:ind w:firstLine="2977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237721E7" w14:textId="77777777" w:rsidR="002461C4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8"/>
          <w:szCs w:val="24"/>
        </w:rPr>
      </w:pPr>
      <w:r w:rsidRPr="0083635D">
        <w:rPr>
          <w:rFonts w:ascii="Times New Roman" w:hAnsi="Times New Roman" w:cs="Times New Roman"/>
          <w:sz w:val="28"/>
          <w:szCs w:val="24"/>
        </w:rPr>
        <w:t>с квалификационной отметкой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2C5C5F67" w14:textId="77777777" w:rsidR="002461C4" w:rsidRPr="000E56A7" w:rsidRDefault="002461C4" w:rsidP="002461C4">
      <w:pPr>
        <w:pStyle w:val="ConsPlusNonformat"/>
        <w:spacing w:befor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6EC4CD01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EF9905C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723C99B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sz w:val="28"/>
          <w:szCs w:val="28"/>
        </w:rPr>
        <w:t>;</w:t>
      </w:r>
    </w:p>
    <w:p w14:paraId="52F9EAEB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58B60845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5A68232B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681A1C3C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CBA0E0D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8B9E3EA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2E693DA8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66F31F9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2DCCC10" w14:textId="77777777" w:rsidR="002461C4" w:rsidRPr="00C461F6" w:rsidRDefault="00DC5C4F" w:rsidP="002461C4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20E70" wp14:editId="11D097F0">
                <wp:simplePos x="0" y="0"/>
                <wp:positionH relativeFrom="column">
                  <wp:posOffset>2445385</wp:posOffset>
                </wp:positionH>
                <wp:positionV relativeFrom="paragraph">
                  <wp:posOffset>146685</wp:posOffset>
                </wp:positionV>
                <wp:extent cx="2160270" cy="891540"/>
                <wp:effectExtent l="16510" t="13335" r="13970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6816" id="Rectangle 3" o:spid="_x0000_s1026" style="position:absolute;margin-left:192.55pt;margin-top:11.55pt;width:170.1pt;height: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" strokeweight="1.75pt"/>
            </w:pict>
          </mc:Fallback>
        </mc:AlternateContent>
      </w:r>
    </w:p>
    <w:p w14:paraId="2B8D5AE7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68E528A2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3A54AB17" w14:textId="77777777" w:rsidR="002461C4" w:rsidRPr="00931E03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31E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931E03">
        <w:rPr>
          <w:rFonts w:ascii="Times New Roman" w:hAnsi="Times New Roman" w:cs="Times New Roman"/>
          <w:sz w:val="18"/>
          <w:szCs w:val="18"/>
        </w:rPr>
        <w:t>)</w:t>
      </w:r>
    </w:p>
    <w:p w14:paraId="5D345BD5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CB3E959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D0BD58B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A0C2A03" w14:textId="77777777" w:rsidR="002461C4" w:rsidRPr="000E56A7" w:rsidRDefault="009F6968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B479E0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39B45679" w14:textId="77777777" w:rsidR="002461C4" w:rsidRPr="000E56A7" w:rsidRDefault="002461C4" w:rsidP="002461C4">
      <w:pPr>
        <w:pStyle w:val="ConsPlusNonformat"/>
        <w:spacing w:before="8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56664077" w14:textId="77777777" w:rsidR="00DF59EA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2BC3ED46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замен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утраченного (пришедшего в негодность)</w:t>
      </w: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 xml:space="preserve">свидетельства </w:t>
      </w:r>
    </w:p>
    <w:p w14:paraId="16725A51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3BFF9EA2" w14:textId="77777777" w:rsidR="00DF59EA" w:rsidRPr="000E56A7" w:rsidRDefault="009F6968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8757216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2CA6898A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0BF73AEB" w14:textId="77777777" w:rsidR="00DF59EA" w:rsidRPr="000E56A7" w:rsidRDefault="009F6968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69BFD4C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95121BA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4887C399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67950F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D9166A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D9166A" w:rsidRPr="00D9166A">
        <w:rPr>
          <w:rFonts w:ascii="Times New Roman" w:hAnsi="Times New Roman" w:cs="Times New Roman"/>
          <w:sz w:val="32"/>
          <w:szCs w:val="32"/>
          <w:u w:val="single"/>
        </w:rPr>
        <w:t>пилота сверхлёгкого воздушного судна</w:t>
      </w:r>
      <w:r w:rsidR="009F6968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6FCE1712" w14:textId="77777777" w:rsidR="00DF59EA" w:rsidRPr="00396B3F" w:rsidRDefault="00DF59EA" w:rsidP="00D9166A">
      <w:pPr>
        <w:pStyle w:val="ConsPlusNonformat"/>
        <w:ind w:left="3537" w:firstLine="2127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5057F756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Взамен утрач</w:t>
      </w:r>
      <w:r>
        <w:rPr>
          <w:rFonts w:ascii="Times New Roman" w:hAnsi="Times New Roman" w:cs="Times New Roman"/>
          <w:sz w:val="28"/>
          <w:szCs w:val="28"/>
        </w:rPr>
        <w:t>енного (пришедшего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>)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59B88A5D" w14:textId="77777777" w:rsidR="00DF59EA" w:rsidRPr="00396B3F" w:rsidRDefault="00DF59EA" w:rsidP="00DF59EA">
      <w:pPr>
        <w:pStyle w:val="ConsPlusNonformat"/>
        <w:ind w:firstLine="5670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17A0EFBF" w14:textId="77777777" w:rsidR="00DF59EA" w:rsidRPr="009F6968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396B3F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1A43B0" w14:textId="77777777" w:rsidR="00DF59EA" w:rsidRPr="00396B3F" w:rsidRDefault="00DF59EA" w:rsidP="00DF59EA">
      <w:pPr>
        <w:pStyle w:val="ConsPlusNonformat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4EA36D7C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6EAC10E0" w14:textId="77777777" w:rsidR="00DF59EA" w:rsidRPr="00396B3F" w:rsidRDefault="00DF59EA" w:rsidP="00DF59EA">
      <w:pPr>
        <w:pStyle w:val="ConsPlusNonformat"/>
        <w:ind w:firstLine="1134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5A10519E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17F822" w14:textId="77777777" w:rsidR="00DF59EA" w:rsidRPr="000E56A7" w:rsidRDefault="00DC5C4F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617CFA" wp14:editId="59042B6E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42010"/>
                <wp:effectExtent l="19050" t="18415" r="11430" b="158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B45B5" id="Rectangle 4" o:spid="_x0000_s1026" style="position:absolute;margin-left:0;margin-top:7.45pt;width:170.1pt;height:66.3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" strokeweight="1.75pt"/>
            </w:pict>
          </mc:Fallback>
        </mc:AlternateContent>
      </w:r>
    </w:p>
    <w:p w14:paraId="1597131C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5FC4DC15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1E3BF356" w14:textId="77777777" w:rsidR="00DF59EA" w:rsidRPr="00DF59EA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396B3F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7CF2FEAF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121749E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B837A62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FAE928" w14:textId="77777777" w:rsidR="00DF59EA" w:rsidRPr="000E56A7" w:rsidRDefault="009F6968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DCF580E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4671F796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__» ____________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1D3421EA" w14:textId="77777777" w:rsidR="002461C4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 </w:t>
      </w:r>
    </w:p>
    <w:p w14:paraId="7405E17A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ЗАЯВЛЕНИЕ</w:t>
      </w:r>
    </w:p>
    <w:p w14:paraId="20A7EC80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квалификационных отметок в свидетельство</w:t>
      </w:r>
    </w:p>
    <w:p w14:paraId="6528A29F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both"/>
      </w:pPr>
    </w:p>
    <w:p w14:paraId="62F38979" w14:textId="77777777" w:rsidR="005540D3" w:rsidRPr="000E56A7" w:rsidRDefault="009F6968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3EDCD63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44ED0E0E" w14:textId="77777777" w:rsidR="005540D3" w:rsidRPr="000E56A7" w:rsidRDefault="009F6968" w:rsidP="005540D3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54106AD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AAA01A6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9F6968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270E1F3D" w14:textId="77777777" w:rsidR="005540D3" w:rsidRPr="000E56A7" w:rsidRDefault="009F6968" w:rsidP="005540D3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3D12A25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A4AB61D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4F396D3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91FF2C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внести квалификационную отметку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09B0C828" w14:textId="77777777" w:rsidR="005540D3" w:rsidRPr="00053295" w:rsidRDefault="005540D3" w:rsidP="005540D3">
      <w:pPr>
        <w:pStyle w:val="ConsPlusNonformat"/>
        <w:ind w:firstLine="5103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(название квалификационной отметки)</w:t>
      </w:r>
    </w:p>
    <w:p w14:paraId="5DFB6B8A" w14:textId="77777777" w:rsidR="005540D3" w:rsidRPr="000E56A7" w:rsidRDefault="009F6968" w:rsidP="009F6968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597224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F7C7CDC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 w:rsidR="00D9166A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D9166A" w:rsidRPr="00D9166A">
        <w:rPr>
          <w:rFonts w:ascii="Times New Roman" w:hAnsi="Times New Roman" w:cs="Times New Roman"/>
          <w:sz w:val="32"/>
          <w:szCs w:val="32"/>
          <w:u w:val="single"/>
        </w:rPr>
        <w:t>пилота сверхлёгкого воздушного судна</w:t>
      </w:r>
      <w:r w:rsidR="009F6968">
        <w:rPr>
          <w:rFonts w:ascii="Times New Roman" w:hAnsi="Times New Roman" w:cs="Times New Roman"/>
          <w:sz w:val="32"/>
          <w:szCs w:val="32"/>
          <w:u w:val="single"/>
        </w:rPr>
        <w:tab/>
      </w:r>
      <w:r w:rsidR="009F6968">
        <w:rPr>
          <w:rFonts w:ascii="Times New Roman" w:hAnsi="Times New Roman" w:cs="Times New Roman"/>
          <w:sz w:val="32"/>
          <w:szCs w:val="32"/>
          <w:u w:val="single"/>
        </w:rPr>
        <w:tab/>
      </w:r>
      <w:r w:rsidR="009F6968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5CEDD16" w14:textId="77777777" w:rsidR="005540D3" w:rsidRPr="00053295" w:rsidRDefault="005540D3" w:rsidP="00D9166A">
      <w:pPr>
        <w:pStyle w:val="ConsPlusNonformat"/>
        <w:ind w:left="2971" w:firstLine="1985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7C0474AC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1FCE8F6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6E821695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FA93D94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6AAC1C86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303F0D">
        <w:rPr>
          <w:sz w:val="28"/>
          <w:szCs w:val="28"/>
        </w:rPr>
        <w:t>;</w:t>
      </w:r>
    </w:p>
    <w:p w14:paraId="67CF1EA3" w14:textId="77777777" w:rsidR="005540D3" w:rsidRDefault="00303F0D" w:rsidP="00303F0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FD74AE1" w14:textId="77777777" w:rsidR="00303F0D" w:rsidRDefault="00303F0D" w:rsidP="00303F0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51605049" w14:textId="77777777" w:rsidR="00303F0D" w:rsidRPr="00AE5603" w:rsidRDefault="00303F0D" w:rsidP="00303F0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  <w:t>.</w:t>
      </w:r>
    </w:p>
    <w:p w14:paraId="76F4E359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BC2BD94" w14:textId="77777777" w:rsidR="005540D3" w:rsidRPr="000E56A7" w:rsidRDefault="00DC5C4F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030609" wp14:editId="5F0B5066">
                <wp:simplePos x="0" y="0"/>
                <wp:positionH relativeFrom="column">
                  <wp:posOffset>2514600</wp:posOffset>
                </wp:positionH>
                <wp:positionV relativeFrom="paragraph">
                  <wp:posOffset>131445</wp:posOffset>
                </wp:positionV>
                <wp:extent cx="2160270" cy="817880"/>
                <wp:effectExtent l="19050" t="17145" r="1143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3789C" id="Rectangle 5" o:spid="_x0000_s1026" style="position:absolute;margin-left:198pt;margin-top:10.35pt;width:170.1pt;height:6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" strokeweight="1.75pt"/>
            </w:pict>
          </mc:Fallback>
        </mc:AlternateContent>
      </w:r>
    </w:p>
    <w:p w14:paraId="68EF8E23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492CB77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53875FDE" w14:textId="77777777" w:rsidR="005540D3" w:rsidRPr="00053295" w:rsidRDefault="005540D3" w:rsidP="005540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(подпись справа в прямоугольнике)</w:t>
      </w:r>
    </w:p>
    <w:p w14:paraId="0B75A95C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BEEDC8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8E0F8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5F6F055" w14:textId="77777777" w:rsidR="005540D3" w:rsidRPr="000E56A7" w:rsidRDefault="009F6968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D6EC67F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0DC1B2E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5AF92DAB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2459EC96" w14:textId="77777777" w:rsidR="00D97490" w:rsidRDefault="00D97490" w:rsidP="00DF59EA">
      <w:pPr>
        <w:pStyle w:val="WW-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28D60CD0" w14:textId="77777777" w:rsidR="005432C8" w:rsidRPr="00EF7ACA" w:rsidRDefault="00DF59EA" w:rsidP="00EF7ACA">
      <w:pPr>
        <w:pStyle w:val="WW-"/>
        <w:snapToGrid w:val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5432C8" w:rsidRPr="00EF7ACA"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14:paraId="36B644A1" w14:textId="77777777" w:rsidR="005432C8" w:rsidRPr="002C4464" w:rsidRDefault="005432C8" w:rsidP="002C4464">
      <w:pPr>
        <w:spacing w:before="240"/>
        <w:jc w:val="both"/>
        <w:rPr>
          <w:color w:val="FF0000"/>
          <w:sz w:val="28"/>
          <w:szCs w:val="28"/>
        </w:rPr>
      </w:pPr>
      <w:r w:rsidRPr="002C4464">
        <w:rPr>
          <w:sz w:val="28"/>
          <w:szCs w:val="28"/>
        </w:rPr>
        <w:t xml:space="preserve">О результатах прохождения проверки навыков управления в качестве командира сверхлегкого воздушного судна, продемонстрированные кандидатом на получение свидетельства пилота сверхлегкого воздушного судна с квалификационной отметкой </w:t>
      </w:r>
      <w:r w:rsidRPr="002C4464">
        <w:rPr>
          <w:color w:val="FF0000"/>
          <w:sz w:val="28"/>
          <w:szCs w:val="28"/>
        </w:rPr>
        <w:t>«с аэродинамическим управлением, самолет»</w:t>
      </w:r>
    </w:p>
    <w:p w14:paraId="0973AFC1" w14:textId="77777777" w:rsidR="002C4464" w:rsidRDefault="002C4464" w:rsidP="002C4464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362A3BBB" w14:textId="77777777" w:rsidR="002C4464" w:rsidRPr="00785B8E" w:rsidRDefault="002C4464" w:rsidP="002C4464">
      <w:pPr>
        <w:jc w:val="center"/>
        <w:rPr>
          <w:color w:val="FF0000"/>
          <w:sz w:val="28"/>
          <w:szCs w:val="28"/>
          <w:u w:val="single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0D424CC1" w14:textId="77777777" w:rsidR="005432C8" w:rsidRPr="00A07606" w:rsidRDefault="005432C8" w:rsidP="006C2CDF">
      <w:pPr>
        <w:spacing w:before="240"/>
        <w:rPr>
          <w:color w:val="FF0000"/>
          <w:sz w:val="28"/>
          <w:szCs w:val="28"/>
        </w:rPr>
      </w:pPr>
      <w:r w:rsidRPr="00A07606">
        <w:rPr>
          <w:sz w:val="28"/>
          <w:szCs w:val="28"/>
        </w:rPr>
        <w:t>Класс</w:t>
      </w:r>
      <w:r w:rsidR="00785B8E" w:rsidRPr="00A07606">
        <w:rPr>
          <w:sz w:val="28"/>
          <w:szCs w:val="28"/>
        </w:rPr>
        <w:t>, вид</w:t>
      </w:r>
      <w:r w:rsidRPr="00A07606">
        <w:rPr>
          <w:sz w:val="28"/>
          <w:szCs w:val="28"/>
        </w:rPr>
        <w:t xml:space="preserve"> </w:t>
      </w:r>
      <w:r w:rsidR="005E7007" w:rsidRPr="00A07606">
        <w:rPr>
          <w:sz w:val="28"/>
          <w:szCs w:val="28"/>
        </w:rPr>
        <w:t>СВС: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A07606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</w:rPr>
        <w:t>с</w:t>
      </w:r>
      <w:r w:rsidR="00785B8E" w:rsidRPr="00A07606">
        <w:rPr>
          <w:color w:val="FF0000"/>
          <w:sz w:val="28"/>
          <w:szCs w:val="28"/>
        </w:rPr>
        <w:t xml:space="preserve"> аэродинамическим управлением, </w:t>
      </w:r>
      <w:r w:rsidRPr="00A07606">
        <w:rPr>
          <w:color w:val="FF0000"/>
          <w:sz w:val="28"/>
          <w:szCs w:val="28"/>
        </w:rPr>
        <w:t>самолет</w:t>
      </w:r>
    </w:p>
    <w:p w14:paraId="43873718" w14:textId="77777777" w:rsidR="005432C8" w:rsidRPr="00A07606" w:rsidRDefault="005432C8" w:rsidP="006C2CDF">
      <w:pPr>
        <w:spacing w:before="60"/>
        <w:rPr>
          <w:sz w:val="28"/>
          <w:szCs w:val="28"/>
        </w:rPr>
      </w:pPr>
      <w:r w:rsidRPr="00A07606">
        <w:rPr>
          <w:sz w:val="28"/>
          <w:szCs w:val="28"/>
        </w:rPr>
        <w:t xml:space="preserve">Номер </w:t>
      </w:r>
      <w:r w:rsidR="005E7007" w:rsidRPr="00A07606">
        <w:rPr>
          <w:sz w:val="28"/>
          <w:szCs w:val="28"/>
        </w:rPr>
        <w:t>ВС: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A07606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A07606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  <w:lang w:val="en-US"/>
        </w:rPr>
        <w:t>RA</w:t>
      </w:r>
      <w:r w:rsidRPr="00A07606">
        <w:rPr>
          <w:color w:val="FF0000"/>
          <w:sz w:val="28"/>
          <w:szCs w:val="28"/>
        </w:rPr>
        <w:t>-1693</w:t>
      </w:r>
      <w:r w:rsidRPr="00A07606">
        <w:rPr>
          <w:color w:val="FF0000"/>
          <w:sz w:val="28"/>
          <w:szCs w:val="28"/>
          <w:lang w:val="en-US"/>
        </w:rPr>
        <w:t>G</w:t>
      </w:r>
    </w:p>
    <w:p w14:paraId="3559694A" w14:textId="77777777" w:rsidR="005432C8" w:rsidRPr="00A07606" w:rsidRDefault="005432C8" w:rsidP="006C2CDF">
      <w:pPr>
        <w:spacing w:before="60"/>
        <w:rPr>
          <w:sz w:val="28"/>
          <w:szCs w:val="28"/>
        </w:rPr>
      </w:pPr>
      <w:r w:rsidRPr="00A07606">
        <w:rPr>
          <w:sz w:val="28"/>
          <w:szCs w:val="28"/>
        </w:rPr>
        <w:t xml:space="preserve">Дата </w:t>
      </w:r>
      <w:r w:rsidR="005E7007" w:rsidRPr="00A07606">
        <w:rPr>
          <w:sz w:val="28"/>
          <w:szCs w:val="28"/>
        </w:rPr>
        <w:t>проверки: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A07606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</w:rPr>
        <w:t>21.11.2014г.</w:t>
      </w:r>
    </w:p>
    <w:p w14:paraId="4228FFFE" w14:textId="77777777" w:rsidR="005432C8" w:rsidRPr="00A07606" w:rsidRDefault="005432C8" w:rsidP="006C2CDF">
      <w:pPr>
        <w:spacing w:before="60"/>
        <w:rPr>
          <w:color w:val="FF0000"/>
          <w:sz w:val="28"/>
          <w:szCs w:val="28"/>
        </w:rPr>
      </w:pPr>
      <w:r w:rsidRPr="00A07606">
        <w:rPr>
          <w:sz w:val="28"/>
          <w:szCs w:val="28"/>
        </w:rPr>
        <w:t xml:space="preserve">Место </w:t>
      </w:r>
      <w:r w:rsidR="00D032CF" w:rsidRPr="00A07606">
        <w:rPr>
          <w:sz w:val="28"/>
          <w:szCs w:val="28"/>
        </w:rPr>
        <w:t>проведения:</w:t>
      </w:r>
      <w:r w:rsidR="00D032CF">
        <w:rPr>
          <w:sz w:val="28"/>
          <w:szCs w:val="28"/>
        </w:rPr>
        <w:t xml:space="preserve"> </w:t>
      </w:r>
      <w:r w:rsidR="00D032CF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="003E303F" w:rsidRPr="00A07606">
        <w:rPr>
          <w:color w:val="FF0000"/>
          <w:sz w:val="28"/>
          <w:szCs w:val="28"/>
        </w:rPr>
        <w:t>площадка Шумейка (с.Ивановка Саратовской обл</w:t>
      </w:r>
      <w:r w:rsidR="00D032CF">
        <w:rPr>
          <w:color w:val="FF0000"/>
          <w:sz w:val="28"/>
          <w:szCs w:val="28"/>
        </w:rPr>
        <w:t>.</w:t>
      </w:r>
      <w:r w:rsidRPr="00A07606">
        <w:rPr>
          <w:color w:val="FF0000"/>
          <w:sz w:val="28"/>
          <w:szCs w:val="28"/>
        </w:rPr>
        <w:t>)</w:t>
      </w:r>
    </w:p>
    <w:p w14:paraId="39F19162" w14:textId="77777777" w:rsidR="005432C8" w:rsidRPr="00A07606" w:rsidRDefault="005432C8" w:rsidP="006C2CDF">
      <w:pPr>
        <w:spacing w:before="60"/>
        <w:rPr>
          <w:color w:val="FF0000"/>
          <w:sz w:val="28"/>
          <w:szCs w:val="28"/>
        </w:rPr>
      </w:pPr>
      <w:r w:rsidRPr="00A07606">
        <w:rPr>
          <w:sz w:val="28"/>
          <w:szCs w:val="28"/>
        </w:rPr>
        <w:t xml:space="preserve">Маршрут </w:t>
      </w:r>
      <w:r w:rsidR="005E7007" w:rsidRPr="00A07606">
        <w:rPr>
          <w:sz w:val="28"/>
          <w:szCs w:val="28"/>
        </w:rPr>
        <w:t>полета: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</w:rPr>
        <w:t xml:space="preserve">площадка Шумейка – площадка Шумейка </w:t>
      </w:r>
    </w:p>
    <w:p w14:paraId="03633BD7" w14:textId="77777777" w:rsidR="005432C8" w:rsidRPr="00A07606" w:rsidRDefault="005432C8" w:rsidP="006C2CDF">
      <w:pPr>
        <w:spacing w:before="60"/>
        <w:rPr>
          <w:color w:val="FF0000"/>
          <w:sz w:val="28"/>
          <w:szCs w:val="28"/>
        </w:rPr>
      </w:pPr>
      <w:r w:rsidRPr="00A07606">
        <w:rPr>
          <w:sz w:val="28"/>
          <w:szCs w:val="28"/>
        </w:rPr>
        <w:t xml:space="preserve">Количество </w:t>
      </w:r>
      <w:r w:rsidR="005E7007" w:rsidRPr="00A07606">
        <w:rPr>
          <w:sz w:val="28"/>
          <w:szCs w:val="28"/>
        </w:rPr>
        <w:t>полетов: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="00061EFE">
        <w:rPr>
          <w:color w:val="FF0000"/>
          <w:sz w:val="28"/>
          <w:szCs w:val="28"/>
        </w:rPr>
        <w:t>4</w:t>
      </w:r>
    </w:p>
    <w:p w14:paraId="10FB556A" w14:textId="77777777" w:rsidR="005432C8" w:rsidRPr="00A07606" w:rsidRDefault="005432C8" w:rsidP="006C2CDF">
      <w:pPr>
        <w:spacing w:before="60"/>
        <w:rPr>
          <w:sz w:val="28"/>
          <w:szCs w:val="28"/>
        </w:rPr>
      </w:pPr>
      <w:r w:rsidRPr="00A07606">
        <w:rPr>
          <w:sz w:val="28"/>
          <w:szCs w:val="28"/>
        </w:rPr>
        <w:t xml:space="preserve">Общее </w:t>
      </w:r>
      <w:r w:rsidR="00D032CF" w:rsidRPr="00A07606">
        <w:rPr>
          <w:sz w:val="28"/>
          <w:szCs w:val="28"/>
        </w:rPr>
        <w:t>время:</w:t>
      </w:r>
      <w:r w:rsidR="00D032CF">
        <w:rPr>
          <w:sz w:val="28"/>
          <w:szCs w:val="28"/>
        </w:rPr>
        <w:t xml:space="preserve"> </w:t>
      </w:r>
      <w:r w:rsidR="00D032CF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</w:rPr>
        <w:t>01.10 часа</w:t>
      </w:r>
    </w:p>
    <w:p w14:paraId="150880BA" w14:textId="77777777" w:rsidR="005432C8" w:rsidRPr="003E303F" w:rsidRDefault="005432C8" w:rsidP="002C4464">
      <w:pPr>
        <w:spacing w:before="240" w:after="120"/>
        <w:jc w:val="center"/>
        <w:rPr>
          <w:b/>
          <w:sz w:val="28"/>
          <w:szCs w:val="28"/>
        </w:rPr>
      </w:pPr>
      <w:r w:rsidRPr="003E303F">
        <w:rPr>
          <w:b/>
          <w:sz w:val="28"/>
          <w:szCs w:val="28"/>
        </w:rPr>
        <w:t>Показал следующие результаты: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846"/>
        <w:gridCol w:w="1845"/>
        <w:gridCol w:w="2232"/>
      </w:tblGrid>
      <w:tr w:rsidR="005432C8" w:rsidRPr="003E303F" w14:paraId="303B9E70" w14:textId="77777777" w:rsidTr="00FD4BF2">
        <w:tc>
          <w:tcPr>
            <w:tcW w:w="239" w:type="pct"/>
            <w:vAlign w:val="center"/>
          </w:tcPr>
          <w:p w14:paraId="023F2269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05" w:type="pct"/>
            <w:vAlign w:val="center"/>
          </w:tcPr>
          <w:p w14:paraId="4B17CA85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Наименование процедуры</w:t>
            </w:r>
          </w:p>
        </w:tc>
        <w:tc>
          <w:tcPr>
            <w:tcW w:w="885" w:type="pct"/>
            <w:vAlign w:val="center"/>
          </w:tcPr>
          <w:p w14:paraId="6AC128E2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071" w:type="pct"/>
            <w:vAlign w:val="center"/>
          </w:tcPr>
          <w:p w14:paraId="0F4A4B68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ФИО и подпись проверяющего</w:t>
            </w:r>
          </w:p>
        </w:tc>
      </w:tr>
      <w:tr w:rsidR="005432C8" w:rsidRPr="002D1FB6" w14:paraId="75ED8039" w14:textId="77777777" w:rsidTr="00FD4BF2">
        <w:tc>
          <w:tcPr>
            <w:tcW w:w="239" w:type="pct"/>
          </w:tcPr>
          <w:p w14:paraId="7A39F75D" w14:textId="77777777" w:rsidR="005432C8" w:rsidRPr="005E7007" w:rsidRDefault="005432C8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05" w:type="pct"/>
          </w:tcPr>
          <w:p w14:paraId="1CD3B255" w14:textId="77777777" w:rsidR="005432C8" w:rsidRPr="00A50748" w:rsidRDefault="0074233A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4233A">
              <w:rPr>
                <w:sz w:val="28"/>
                <w:szCs w:val="28"/>
              </w:rPr>
              <w:t>редполетной подготовки, включая сборку и осмотр сверхлегкого воздушного судна;</w:t>
            </w:r>
          </w:p>
        </w:tc>
        <w:tc>
          <w:tcPr>
            <w:tcW w:w="885" w:type="pct"/>
            <w:vAlign w:val="center"/>
          </w:tcPr>
          <w:p w14:paraId="006D30FD" w14:textId="77777777" w:rsidR="00FD4BF2" w:rsidRPr="00FD4BF2" w:rsidRDefault="002C4464" w:rsidP="002C4464">
            <w:pPr>
              <w:rPr>
                <w:i/>
                <w:color w:val="FF0000"/>
                <w:sz w:val="22"/>
                <w:szCs w:val="22"/>
              </w:rPr>
            </w:pPr>
            <w:r w:rsidRPr="00FD4BF2">
              <w:rPr>
                <w:i/>
                <w:color w:val="FF0000"/>
                <w:sz w:val="22"/>
                <w:szCs w:val="22"/>
              </w:rPr>
              <w:t>Соответствует</w:t>
            </w:r>
          </w:p>
          <w:p w14:paraId="77FCFFAC" w14:textId="77777777" w:rsidR="005432C8" w:rsidRPr="002C4464" w:rsidRDefault="002C4464" w:rsidP="002C4464">
            <w:pPr>
              <w:rPr>
                <w:i/>
                <w:color w:val="FF0000"/>
              </w:rPr>
            </w:pPr>
            <w:r w:rsidRPr="002C4464">
              <w:rPr>
                <w:i/>
                <w:color w:val="FF0000"/>
                <w:sz w:val="16"/>
                <w:szCs w:val="16"/>
              </w:rPr>
              <w:t>(заполняется от руки)</w:t>
            </w:r>
          </w:p>
        </w:tc>
        <w:tc>
          <w:tcPr>
            <w:tcW w:w="1071" w:type="pct"/>
          </w:tcPr>
          <w:p w14:paraId="3FE9584E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5432C8" w:rsidRPr="002D1FB6" w14:paraId="0309B91A" w14:textId="77777777" w:rsidTr="00FD4BF2">
        <w:tc>
          <w:tcPr>
            <w:tcW w:w="239" w:type="pct"/>
          </w:tcPr>
          <w:p w14:paraId="335D0D62" w14:textId="77777777" w:rsidR="005432C8" w:rsidRPr="005E7007" w:rsidRDefault="005432C8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05" w:type="pct"/>
          </w:tcPr>
          <w:p w14:paraId="13D73A0D" w14:textId="77777777" w:rsidR="005432C8" w:rsidRPr="005E7007" w:rsidRDefault="0074233A" w:rsidP="00742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4233A">
              <w:rPr>
                <w:sz w:val="28"/>
                <w:szCs w:val="28"/>
              </w:rPr>
              <w:t>ыполнения технических приемов и правил, применяемых при использовании методов старта, включая соответствующие ограничения воздушной скорости, действий в аварийной обстановке и использования сигналов</w:t>
            </w:r>
          </w:p>
        </w:tc>
        <w:tc>
          <w:tcPr>
            <w:tcW w:w="885" w:type="pct"/>
          </w:tcPr>
          <w:p w14:paraId="42DAC935" w14:textId="77777777" w:rsidR="005432C8" w:rsidRPr="002D1FB6" w:rsidRDefault="005432C8" w:rsidP="00A32149">
            <w:pPr>
              <w:jc w:val="center"/>
            </w:pPr>
          </w:p>
        </w:tc>
        <w:tc>
          <w:tcPr>
            <w:tcW w:w="1071" w:type="pct"/>
          </w:tcPr>
          <w:p w14:paraId="5E65D0D7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5432C8" w:rsidRPr="002D1FB6" w14:paraId="66905891" w14:textId="77777777" w:rsidTr="00FD4BF2">
        <w:tc>
          <w:tcPr>
            <w:tcW w:w="239" w:type="pct"/>
          </w:tcPr>
          <w:p w14:paraId="270ECAA0" w14:textId="77777777" w:rsidR="005432C8" w:rsidRPr="005E7007" w:rsidRDefault="005432C8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05" w:type="pct"/>
          </w:tcPr>
          <w:p w14:paraId="7D802E18" w14:textId="77777777" w:rsidR="005432C8" w:rsidRPr="005E7007" w:rsidRDefault="00075D66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>Взлет в нормальных условиях</w:t>
            </w:r>
          </w:p>
        </w:tc>
        <w:tc>
          <w:tcPr>
            <w:tcW w:w="885" w:type="pct"/>
          </w:tcPr>
          <w:p w14:paraId="39755AFC" w14:textId="77777777" w:rsidR="005432C8" w:rsidRPr="002D1FB6" w:rsidRDefault="005432C8" w:rsidP="00A32149">
            <w:pPr>
              <w:jc w:val="center"/>
            </w:pPr>
          </w:p>
        </w:tc>
        <w:tc>
          <w:tcPr>
            <w:tcW w:w="1071" w:type="pct"/>
          </w:tcPr>
          <w:p w14:paraId="66305095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075D66" w:rsidRPr="002D1FB6" w14:paraId="3AC63B63" w14:textId="77777777" w:rsidTr="00FD4BF2">
        <w:tc>
          <w:tcPr>
            <w:tcW w:w="239" w:type="pct"/>
          </w:tcPr>
          <w:p w14:paraId="4AA296DB" w14:textId="77777777" w:rsidR="00075D66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05" w:type="pct"/>
          </w:tcPr>
          <w:p w14:paraId="5A8223C7" w14:textId="77777777" w:rsidR="00075D66" w:rsidRPr="005E7007" w:rsidRDefault="005E7007" w:rsidP="00075D66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Взлет </w:t>
            </w:r>
            <w:r w:rsidR="00075D66" w:rsidRPr="005E7007">
              <w:rPr>
                <w:sz w:val="28"/>
                <w:szCs w:val="28"/>
              </w:rPr>
              <w:t>при боковом ветре</w:t>
            </w:r>
          </w:p>
        </w:tc>
        <w:tc>
          <w:tcPr>
            <w:tcW w:w="885" w:type="pct"/>
          </w:tcPr>
          <w:p w14:paraId="4DA3696D" w14:textId="77777777" w:rsidR="00075D66" w:rsidRPr="002D1FB6" w:rsidRDefault="00075D66" w:rsidP="00A32149">
            <w:pPr>
              <w:jc w:val="center"/>
            </w:pPr>
          </w:p>
        </w:tc>
        <w:tc>
          <w:tcPr>
            <w:tcW w:w="1071" w:type="pct"/>
          </w:tcPr>
          <w:p w14:paraId="1110562A" w14:textId="77777777" w:rsidR="00075D66" w:rsidRPr="002D1FB6" w:rsidRDefault="00075D66" w:rsidP="00A32149">
            <w:pPr>
              <w:jc w:val="center"/>
              <w:rPr>
                <w:b/>
              </w:rPr>
            </w:pPr>
          </w:p>
        </w:tc>
      </w:tr>
      <w:tr w:rsidR="00075D66" w:rsidRPr="002D1FB6" w14:paraId="48138ACF" w14:textId="77777777" w:rsidTr="00FD4BF2">
        <w:tc>
          <w:tcPr>
            <w:tcW w:w="239" w:type="pct"/>
          </w:tcPr>
          <w:p w14:paraId="61E10C4B" w14:textId="77777777" w:rsidR="00075D66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05" w:type="pct"/>
          </w:tcPr>
          <w:p w14:paraId="11A19674" w14:textId="77777777" w:rsidR="00075D66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Порядок </w:t>
            </w:r>
            <w:r w:rsidR="00075D66" w:rsidRPr="005E7007">
              <w:rPr>
                <w:sz w:val="28"/>
                <w:szCs w:val="28"/>
              </w:rPr>
              <w:t>действий в аварийной обстановке и использование сигналов</w:t>
            </w:r>
          </w:p>
        </w:tc>
        <w:tc>
          <w:tcPr>
            <w:tcW w:w="885" w:type="pct"/>
          </w:tcPr>
          <w:p w14:paraId="7F15A79E" w14:textId="77777777" w:rsidR="00075D66" w:rsidRPr="002D1FB6" w:rsidRDefault="00075D66" w:rsidP="00A32149">
            <w:pPr>
              <w:jc w:val="center"/>
            </w:pPr>
          </w:p>
        </w:tc>
        <w:tc>
          <w:tcPr>
            <w:tcW w:w="1071" w:type="pct"/>
          </w:tcPr>
          <w:p w14:paraId="7CCC6389" w14:textId="77777777" w:rsidR="00075D66" w:rsidRPr="002D1FB6" w:rsidRDefault="00075D66" w:rsidP="00A32149">
            <w:pPr>
              <w:jc w:val="center"/>
              <w:rPr>
                <w:b/>
              </w:rPr>
            </w:pPr>
          </w:p>
        </w:tc>
      </w:tr>
      <w:tr w:rsidR="005432C8" w:rsidRPr="002D1FB6" w14:paraId="24A65FFC" w14:textId="77777777" w:rsidTr="00FD4BF2">
        <w:tc>
          <w:tcPr>
            <w:tcW w:w="239" w:type="pct"/>
          </w:tcPr>
          <w:p w14:paraId="30C113C6" w14:textId="77777777" w:rsidR="005432C8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05" w:type="pct"/>
          </w:tcPr>
          <w:p w14:paraId="7A204DF8" w14:textId="77777777" w:rsidR="005432C8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Управление </w:t>
            </w:r>
            <w:r w:rsidR="00F94811" w:rsidRPr="005E7007">
              <w:rPr>
                <w:sz w:val="28"/>
                <w:szCs w:val="28"/>
              </w:rPr>
              <w:t>с помощью внешних визуальных ориентиров</w:t>
            </w:r>
          </w:p>
        </w:tc>
        <w:tc>
          <w:tcPr>
            <w:tcW w:w="885" w:type="pct"/>
          </w:tcPr>
          <w:p w14:paraId="445C2864" w14:textId="77777777" w:rsidR="005432C8" w:rsidRPr="002D1FB6" w:rsidRDefault="005432C8" w:rsidP="00A32149">
            <w:pPr>
              <w:jc w:val="center"/>
            </w:pPr>
          </w:p>
        </w:tc>
        <w:tc>
          <w:tcPr>
            <w:tcW w:w="1071" w:type="pct"/>
          </w:tcPr>
          <w:p w14:paraId="1E866390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DB5C12" w:rsidRPr="002D1FB6" w14:paraId="21A51570" w14:textId="77777777" w:rsidTr="00FD4BF2">
        <w:tc>
          <w:tcPr>
            <w:tcW w:w="239" w:type="pct"/>
          </w:tcPr>
          <w:p w14:paraId="1DBD03C4" w14:textId="77777777" w:rsidR="00DB5C1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05" w:type="pct"/>
          </w:tcPr>
          <w:p w14:paraId="77463909" w14:textId="77777777" w:rsidR="00DB5C12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Выполнение </w:t>
            </w:r>
            <w:r w:rsidR="00FD4BF2" w:rsidRPr="005E7007">
              <w:rPr>
                <w:sz w:val="28"/>
                <w:szCs w:val="28"/>
              </w:rPr>
              <w:t>полета в эксплуатационном диапазоне режимов полета</w:t>
            </w:r>
          </w:p>
        </w:tc>
        <w:tc>
          <w:tcPr>
            <w:tcW w:w="885" w:type="pct"/>
          </w:tcPr>
          <w:p w14:paraId="5C070F5F" w14:textId="77777777" w:rsidR="00DB5C12" w:rsidRPr="002D1FB6" w:rsidRDefault="00DB5C12" w:rsidP="00A32149">
            <w:pPr>
              <w:jc w:val="center"/>
            </w:pPr>
          </w:p>
        </w:tc>
        <w:tc>
          <w:tcPr>
            <w:tcW w:w="1071" w:type="pct"/>
          </w:tcPr>
          <w:p w14:paraId="15E58828" w14:textId="77777777" w:rsidR="00DB5C12" w:rsidRPr="002D1FB6" w:rsidRDefault="00DB5C12" w:rsidP="00A32149">
            <w:pPr>
              <w:jc w:val="center"/>
              <w:rPr>
                <w:b/>
              </w:rPr>
            </w:pPr>
          </w:p>
        </w:tc>
      </w:tr>
      <w:tr w:rsidR="00DB5C12" w:rsidRPr="002D1FB6" w14:paraId="314C8F91" w14:textId="77777777" w:rsidTr="00FD4BF2">
        <w:tc>
          <w:tcPr>
            <w:tcW w:w="239" w:type="pct"/>
          </w:tcPr>
          <w:p w14:paraId="55343849" w14:textId="77777777" w:rsidR="00DB5C1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05" w:type="pct"/>
          </w:tcPr>
          <w:p w14:paraId="4F60371D" w14:textId="77777777" w:rsidR="00DB5C12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Распознавание </w:t>
            </w:r>
            <w:r w:rsidR="00FD4BF2" w:rsidRPr="005E7007">
              <w:rPr>
                <w:sz w:val="28"/>
                <w:szCs w:val="28"/>
              </w:rPr>
              <w:t>начального и развившегося сваливания и вывод из него, складывания крыла, если применимо, и других опасных режимов полета</w:t>
            </w:r>
          </w:p>
        </w:tc>
        <w:tc>
          <w:tcPr>
            <w:tcW w:w="885" w:type="pct"/>
          </w:tcPr>
          <w:p w14:paraId="392F3145" w14:textId="77777777" w:rsidR="00DB5C12" w:rsidRPr="002D1FB6" w:rsidRDefault="00DB5C12" w:rsidP="00A32149">
            <w:pPr>
              <w:jc w:val="center"/>
            </w:pPr>
          </w:p>
        </w:tc>
        <w:tc>
          <w:tcPr>
            <w:tcW w:w="1071" w:type="pct"/>
          </w:tcPr>
          <w:p w14:paraId="628206D2" w14:textId="77777777" w:rsidR="00DB5C12" w:rsidRPr="002D1FB6" w:rsidRDefault="00DB5C12" w:rsidP="00A32149">
            <w:pPr>
              <w:jc w:val="center"/>
              <w:rPr>
                <w:b/>
              </w:rPr>
            </w:pPr>
          </w:p>
        </w:tc>
      </w:tr>
      <w:tr w:rsidR="00DB5C12" w:rsidRPr="002D1FB6" w14:paraId="69046605" w14:textId="77777777" w:rsidTr="00FD4BF2">
        <w:tc>
          <w:tcPr>
            <w:tcW w:w="239" w:type="pct"/>
          </w:tcPr>
          <w:p w14:paraId="612C6904" w14:textId="77777777" w:rsidR="00DB5C1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05" w:type="pct"/>
          </w:tcPr>
          <w:p w14:paraId="7FC5B942" w14:textId="77777777" w:rsidR="00DB5C12" w:rsidRPr="005E7007" w:rsidRDefault="005E7007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предотвращать</w:t>
            </w:r>
            <w:r w:rsidRPr="005E70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выход</w:t>
            </w:r>
            <w:r w:rsidR="00FD4BF2" w:rsidRPr="005E7007">
              <w:rPr>
                <w:sz w:val="28"/>
                <w:szCs w:val="28"/>
              </w:rPr>
              <w:t xml:space="preserve"> на опасные режимы полета</w:t>
            </w:r>
          </w:p>
        </w:tc>
        <w:tc>
          <w:tcPr>
            <w:tcW w:w="885" w:type="pct"/>
          </w:tcPr>
          <w:p w14:paraId="5F610E03" w14:textId="77777777" w:rsidR="00DB5C12" w:rsidRPr="002D1FB6" w:rsidRDefault="00DB5C12" w:rsidP="00A32149">
            <w:pPr>
              <w:jc w:val="center"/>
            </w:pPr>
          </w:p>
        </w:tc>
        <w:tc>
          <w:tcPr>
            <w:tcW w:w="1071" w:type="pct"/>
          </w:tcPr>
          <w:p w14:paraId="29637ECE" w14:textId="77777777" w:rsidR="00DB5C12" w:rsidRPr="002D1FB6" w:rsidRDefault="00DB5C12" w:rsidP="00A32149">
            <w:pPr>
              <w:jc w:val="center"/>
              <w:rPr>
                <w:b/>
              </w:rPr>
            </w:pPr>
          </w:p>
        </w:tc>
      </w:tr>
      <w:tr w:rsidR="005432C8" w:rsidRPr="002D1FB6" w14:paraId="5EB64AF2" w14:textId="77777777" w:rsidTr="00FD4BF2">
        <w:tc>
          <w:tcPr>
            <w:tcW w:w="239" w:type="pct"/>
          </w:tcPr>
          <w:p w14:paraId="68CACF11" w14:textId="77777777" w:rsidR="005432C8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05" w:type="pct"/>
          </w:tcPr>
          <w:p w14:paraId="4776A5AD" w14:textId="77777777" w:rsidR="005432C8" w:rsidRPr="005E7007" w:rsidRDefault="005E7007" w:rsidP="004278F8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Выполнение </w:t>
            </w:r>
            <w:r w:rsidR="004278F8" w:rsidRPr="005E7007">
              <w:rPr>
                <w:sz w:val="28"/>
                <w:szCs w:val="28"/>
              </w:rPr>
              <w:t xml:space="preserve">полета по маршруту с помощью визуальных ориентиров и методов счисления </w:t>
            </w:r>
            <w:r w:rsidR="004278F8" w:rsidRPr="005E7007">
              <w:rPr>
                <w:sz w:val="28"/>
                <w:szCs w:val="28"/>
              </w:rPr>
              <w:lastRenderedPageBreak/>
              <w:t>пути</w:t>
            </w:r>
          </w:p>
        </w:tc>
        <w:tc>
          <w:tcPr>
            <w:tcW w:w="885" w:type="pct"/>
          </w:tcPr>
          <w:p w14:paraId="2DBECA45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0B628C8A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0373BB" w:rsidRPr="002D1FB6" w14:paraId="3479D397" w14:textId="77777777" w:rsidTr="00FD4BF2">
        <w:tc>
          <w:tcPr>
            <w:tcW w:w="239" w:type="pct"/>
          </w:tcPr>
          <w:p w14:paraId="12660454" w14:textId="77777777" w:rsidR="000373BB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05" w:type="pct"/>
          </w:tcPr>
          <w:p w14:paraId="6EC0B8E5" w14:textId="77777777" w:rsidR="000373BB" w:rsidRPr="005E7007" w:rsidRDefault="005E7007" w:rsidP="000373BB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Посадка </w:t>
            </w:r>
            <w:r w:rsidR="000373BB" w:rsidRPr="005E7007">
              <w:rPr>
                <w:sz w:val="28"/>
                <w:szCs w:val="28"/>
              </w:rPr>
              <w:t>в нормальных условиях</w:t>
            </w:r>
          </w:p>
        </w:tc>
        <w:tc>
          <w:tcPr>
            <w:tcW w:w="885" w:type="pct"/>
          </w:tcPr>
          <w:p w14:paraId="728213BD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033C1EE4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</w:tr>
      <w:tr w:rsidR="000373BB" w:rsidRPr="002D1FB6" w14:paraId="3F457861" w14:textId="77777777" w:rsidTr="00FD4BF2">
        <w:tc>
          <w:tcPr>
            <w:tcW w:w="239" w:type="pct"/>
          </w:tcPr>
          <w:p w14:paraId="40B71BA1" w14:textId="77777777" w:rsidR="000373BB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05" w:type="pct"/>
          </w:tcPr>
          <w:p w14:paraId="4BABBCD0" w14:textId="77777777" w:rsidR="000373BB" w:rsidRPr="005E7007" w:rsidRDefault="005E7007" w:rsidP="000373BB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Посадка </w:t>
            </w:r>
            <w:r w:rsidR="000373BB" w:rsidRPr="005E7007">
              <w:rPr>
                <w:sz w:val="28"/>
                <w:szCs w:val="28"/>
              </w:rPr>
              <w:t>при боковом ветре</w:t>
            </w:r>
          </w:p>
        </w:tc>
        <w:tc>
          <w:tcPr>
            <w:tcW w:w="885" w:type="pct"/>
          </w:tcPr>
          <w:p w14:paraId="167762CA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7D159015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</w:tr>
      <w:tr w:rsidR="000373BB" w:rsidRPr="002D1FB6" w14:paraId="432E3162" w14:textId="77777777" w:rsidTr="00FD4BF2">
        <w:tc>
          <w:tcPr>
            <w:tcW w:w="239" w:type="pct"/>
          </w:tcPr>
          <w:p w14:paraId="6727F9BA" w14:textId="77777777" w:rsidR="000373BB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05" w:type="pct"/>
          </w:tcPr>
          <w:p w14:paraId="03A44245" w14:textId="77777777" w:rsidR="000373BB" w:rsidRPr="005E7007" w:rsidRDefault="005E7007" w:rsidP="000373BB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Посадка </w:t>
            </w:r>
            <w:r w:rsidR="000373BB" w:rsidRPr="005E7007">
              <w:rPr>
                <w:sz w:val="28"/>
                <w:szCs w:val="28"/>
              </w:rPr>
              <w:t>с выключенным двигателем</w:t>
            </w:r>
          </w:p>
        </w:tc>
        <w:tc>
          <w:tcPr>
            <w:tcW w:w="885" w:type="pct"/>
          </w:tcPr>
          <w:p w14:paraId="4F8F018B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3C3B1F57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</w:tr>
      <w:tr w:rsidR="00FD4BF2" w:rsidRPr="002D1FB6" w14:paraId="51252CA0" w14:textId="77777777" w:rsidTr="00FD4BF2">
        <w:tc>
          <w:tcPr>
            <w:tcW w:w="239" w:type="pct"/>
          </w:tcPr>
          <w:p w14:paraId="5E296234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05" w:type="pct"/>
          </w:tcPr>
          <w:p w14:paraId="74A94A6A" w14:textId="77777777" w:rsidR="00FD4BF2" w:rsidRPr="005E7007" w:rsidRDefault="005E7007" w:rsidP="000373BB">
            <w:pPr>
              <w:tabs>
                <w:tab w:val="left" w:pos="1772"/>
              </w:tabs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распознавать и контролировать факторы угроз и ошибок</w:t>
            </w:r>
          </w:p>
        </w:tc>
        <w:tc>
          <w:tcPr>
            <w:tcW w:w="885" w:type="pct"/>
          </w:tcPr>
          <w:p w14:paraId="1D98C96F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097463CC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  <w:tr w:rsidR="00FD4BF2" w:rsidRPr="002D1FB6" w14:paraId="5C3468AB" w14:textId="77777777" w:rsidTr="00FD4BF2">
        <w:tc>
          <w:tcPr>
            <w:tcW w:w="239" w:type="pct"/>
          </w:tcPr>
          <w:p w14:paraId="1A2DD3B7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05" w:type="pct"/>
          </w:tcPr>
          <w:p w14:paraId="6B1FC1EF" w14:textId="77777777" w:rsidR="00FD4BF2" w:rsidRPr="005E7007" w:rsidRDefault="005E7007" w:rsidP="000373BB">
            <w:pPr>
              <w:tabs>
                <w:tab w:val="left" w:pos="1518"/>
              </w:tabs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управлять сверхлегким воздушным судном в пределах его ограничений</w:t>
            </w:r>
          </w:p>
        </w:tc>
        <w:tc>
          <w:tcPr>
            <w:tcW w:w="885" w:type="pct"/>
          </w:tcPr>
          <w:p w14:paraId="3C5FDF57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4507EDA3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  <w:tr w:rsidR="00FD4BF2" w:rsidRPr="002D1FB6" w14:paraId="0DD73836" w14:textId="77777777" w:rsidTr="00FD4BF2">
        <w:tc>
          <w:tcPr>
            <w:tcW w:w="239" w:type="pct"/>
          </w:tcPr>
          <w:p w14:paraId="61A05BE2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05" w:type="pct"/>
          </w:tcPr>
          <w:p w14:paraId="5FF1DF4A" w14:textId="77777777" w:rsidR="00FD4BF2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плавно и точно выполнять все маневры</w:t>
            </w:r>
          </w:p>
        </w:tc>
        <w:tc>
          <w:tcPr>
            <w:tcW w:w="885" w:type="pct"/>
          </w:tcPr>
          <w:p w14:paraId="5D101331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4CBD1B90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  <w:tr w:rsidR="00FD4BF2" w:rsidRPr="002D1FB6" w14:paraId="0BACF64A" w14:textId="77777777" w:rsidTr="00FD4BF2">
        <w:tc>
          <w:tcPr>
            <w:tcW w:w="239" w:type="pct"/>
          </w:tcPr>
          <w:p w14:paraId="14941B61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805" w:type="pct"/>
          </w:tcPr>
          <w:p w14:paraId="10EB0EB7" w14:textId="77777777" w:rsidR="00FD4BF2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принимать правильные решения и квалифицированно осуществлять наблюдение в полете</w:t>
            </w:r>
          </w:p>
        </w:tc>
        <w:tc>
          <w:tcPr>
            <w:tcW w:w="885" w:type="pct"/>
          </w:tcPr>
          <w:p w14:paraId="24A037FB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3190662F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  <w:tr w:rsidR="00FD4BF2" w:rsidRPr="002D1FB6" w14:paraId="6DE2726D" w14:textId="77777777" w:rsidTr="00FD4BF2">
        <w:tc>
          <w:tcPr>
            <w:tcW w:w="239" w:type="pct"/>
          </w:tcPr>
          <w:p w14:paraId="057126DD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805" w:type="pct"/>
          </w:tcPr>
          <w:p w14:paraId="60ECA5AE" w14:textId="77777777" w:rsidR="00FD4BF2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применять знания в области аэронавигации</w:t>
            </w:r>
          </w:p>
        </w:tc>
        <w:tc>
          <w:tcPr>
            <w:tcW w:w="885" w:type="pct"/>
          </w:tcPr>
          <w:p w14:paraId="719CE34B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2AC8A158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  <w:tr w:rsidR="00FD4BF2" w:rsidRPr="002D1FB6" w14:paraId="3CB6507F" w14:textId="77777777" w:rsidTr="00FD4BF2">
        <w:tc>
          <w:tcPr>
            <w:tcW w:w="239" w:type="pct"/>
          </w:tcPr>
          <w:p w14:paraId="234CA80D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805" w:type="pct"/>
          </w:tcPr>
          <w:p w14:paraId="4ED7B64A" w14:textId="77777777" w:rsidR="00FD4BF2" w:rsidRPr="005E7007" w:rsidRDefault="005E7007" w:rsidP="000373BB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постоянно осуществлять управление для обеспечения успешного выполнения схем полета или маневра</w:t>
            </w:r>
          </w:p>
        </w:tc>
        <w:tc>
          <w:tcPr>
            <w:tcW w:w="885" w:type="pct"/>
          </w:tcPr>
          <w:p w14:paraId="44791E3B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7589A61B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</w:tbl>
    <w:p w14:paraId="393AE730" w14:textId="77777777" w:rsidR="005432C8" w:rsidRPr="003E303F" w:rsidRDefault="005432C8" w:rsidP="002C4464">
      <w:pPr>
        <w:spacing w:before="180"/>
        <w:ind w:firstLine="708"/>
        <w:jc w:val="both"/>
        <w:rPr>
          <w:sz w:val="28"/>
          <w:szCs w:val="28"/>
        </w:rPr>
      </w:pPr>
      <w:r w:rsidRPr="003E303F">
        <w:rPr>
          <w:b/>
          <w:sz w:val="28"/>
          <w:szCs w:val="28"/>
        </w:rPr>
        <w:t xml:space="preserve">Вывод: </w:t>
      </w:r>
      <w:r w:rsidRPr="003E303F">
        <w:rPr>
          <w:sz w:val="28"/>
          <w:szCs w:val="28"/>
        </w:rPr>
        <w:t>Уровень навыков управления сверхлегк</w:t>
      </w:r>
      <w:r w:rsidR="002C4464">
        <w:rPr>
          <w:sz w:val="28"/>
          <w:szCs w:val="28"/>
        </w:rPr>
        <w:t>им</w:t>
      </w:r>
      <w:r w:rsidRPr="003E303F">
        <w:rPr>
          <w:sz w:val="28"/>
          <w:szCs w:val="28"/>
        </w:rPr>
        <w:t xml:space="preserve"> воздушн</w:t>
      </w:r>
      <w:r w:rsidR="002C4464">
        <w:rPr>
          <w:sz w:val="28"/>
          <w:szCs w:val="28"/>
        </w:rPr>
        <w:t>ым</w:t>
      </w:r>
      <w:r w:rsidRPr="003E303F">
        <w:rPr>
          <w:sz w:val="28"/>
          <w:szCs w:val="28"/>
        </w:rPr>
        <w:t xml:space="preserve"> судн</w:t>
      </w:r>
      <w:r w:rsidR="002C4464">
        <w:rPr>
          <w:sz w:val="28"/>
          <w:szCs w:val="28"/>
        </w:rPr>
        <w:t>ом</w:t>
      </w:r>
      <w:r w:rsidRPr="003E303F">
        <w:rPr>
          <w:sz w:val="28"/>
          <w:szCs w:val="28"/>
        </w:rPr>
        <w:t xml:space="preserve"> соответствует требованиям, предъявляемым к кандидату на получение свидетельства пилота сверхлегкого воздушного судна с квалификационной отметкой «</w:t>
      </w:r>
      <w:r w:rsidRPr="003E303F">
        <w:rPr>
          <w:color w:val="FF0000"/>
          <w:sz w:val="28"/>
          <w:szCs w:val="28"/>
        </w:rPr>
        <w:t>с аэродинамическим управлением, самолет».</w:t>
      </w:r>
    </w:p>
    <w:p w14:paraId="23C3E81E" w14:textId="77777777" w:rsidR="00962A00" w:rsidRPr="00962A00" w:rsidRDefault="00962A00" w:rsidP="00962A00">
      <w:pPr>
        <w:spacing w:before="360"/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 xml:space="preserve">Проверяющий – </w:t>
      </w:r>
      <w:r w:rsidRPr="00962A00">
        <w:rPr>
          <w:rFonts w:eastAsia="SimSun"/>
          <w:sz w:val="28"/>
          <w:szCs w:val="28"/>
          <w:lang w:eastAsia="zh-CN"/>
        </w:rPr>
        <w:t>обладатель свидетельства</w:t>
      </w:r>
    </w:p>
    <w:p w14:paraId="2DAC8BE9" w14:textId="77777777" w:rsidR="00962A00" w:rsidRPr="00F86541" w:rsidRDefault="00962A00" w:rsidP="00962A00">
      <w:pPr>
        <w:jc w:val="both"/>
        <w:rPr>
          <w:rFonts w:eastAsia="SimSun"/>
          <w:color w:val="FF0000"/>
          <w:sz w:val="28"/>
          <w:szCs w:val="28"/>
          <w:lang w:eastAsia="zh-CN"/>
        </w:rPr>
      </w:pPr>
      <w:r w:rsidRPr="00F86541">
        <w:rPr>
          <w:rFonts w:eastAsia="SimSun"/>
          <w:bCs/>
          <w:sz w:val="28"/>
          <w:szCs w:val="28"/>
          <w:lang w:eastAsia="zh-CN"/>
        </w:rPr>
        <w:t xml:space="preserve">пилота </w:t>
      </w:r>
      <w:r>
        <w:rPr>
          <w:rFonts w:eastAsia="SimSun"/>
          <w:bCs/>
          <w:sz w:val="28"/>
          <w:szCs w:val="28"/>
          <w:lang w:eastAsia="zh-CN"/>
        </w:rPr>
        <w:t>СВС</w:t>
      </w:r>
      <w:r w:rsidRPr="00F86541">
        <w:rPr>
          <w:rFonts w:eastAsia="SimSun"/>
          <w:color w:val="FF0000"/>
          <w:sz w:val="28"/>
          <w:szCs w:val="28"/>
          <w:lang w:eastAsia="zh-CN"/>
        </w:rPr>
        <w:t xml:space="preserve"> </w:t>
      </w:r>
      <w:r w:rsidR="006C2CDF">
        <w:rPr>
          <w:color w:val="FF0000"/>
          <w:sz w:val="28"/>
          <w:szCs w:val="28"/>
          <w:lang w:val="en-US"/>
        </w:rPr>
        <w:t>III</w:t>
      </w:r>
      <w:r w:rsidRPr="003E303F">
        <w:rPr>
          <w:color w:val="FF0000"/>
          <w:sz w:val="28"/>
          <w:szCs w:val="28"/>
        </w:rPr>
        <w:t xml:space="preserve"> № 001247</w:t>
      </w:r>
    </w:p>
    <w:p w14:paraId="4F802849" w14:textId="77777777" w:rsidR="00962A00" w:rsidRPr="00F86541" w:rsidRDefault="00962A00" w:rsidP="00962A00">
      <w:pPr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>с квалификационной отметкой</w:t>
      </w:r>
    </w:p>
    <w:p w14:paraId="02964CAB" w14:textId="77777777" w:rsidR="005432C8" w:rsidRPr="003E303F" w:rsidRDefault="00962A00" w:rsidP="00962A00">
      <w:pPr>
        <w:rPr>
          <w:sz w:val="28"/>
          <w:szCs w:val="28"/>
        </w:rPr>
      </w:pPr>
      <w:r w:rsidRPr="00F86541">
        <w:rPr>
          <w:rFonts w:eastAsia="SimSun"/>
          <w:sz w:val="28"/>
          <w:szCs w:val="28"/>
          <w:lang w:eastAsia="zh-CN"/>
        </w:rPr>
        <w:t xml:space="preserve">«Инструктор» </w:t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color w:val="FF0000"/>
          <w:sz w:val="28"/>
          <w:szCs w:val="28"/>
          <w:lang w:eastAsia="zh-CN"/>
        </w:rPr>
        <w:t>Васильев Василий Васильевич</w:t>
      </w:r>
    </w:p>
    <w:p w14:paraId="5B07EEEC" w14:textId="77777777" w:rsidR="005432C8" w:rsidRPr="003E303F" w:rsidRDefault="00785B8E" w:rsidP="00785B8E">
      <w:pPr>
        <w:ind w:left="4248" w:firstLine="708"/>
        <w:rPr>
          <w:sz w:val="18"/>
          <w:szCs w:val="18"/>
        </w:rPr>
      </w:pPr>
      <w:r w:rsidRPr="003E303F">
        <w:rPr>
          <w:sz w:val="18"/>
          <w:szCs w:val="18"/>
        </w:rPr>
        <w:t>(подпись)</w:t>
      </w:r>
    </w:p>
    <w:p w14:paraId="5A65B36B" w14:textId="77777777" w:rsidR="005432C8" w:rsidRDefault="00DC5C4F" w:rsidP="003E303F">
      <w:pPr>
        <w:spacing w:before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83DAF" wp14:editId="4D033A3D">
                <wp:simplePos x="0" y="0"/>
                <wp:positionH relativeFrom="column">
                  <wp:posOffset>3205480</wp:posOffset>
                </wp:positionH>
                <wp:positionV relativeFrom="paragraph">
                  <wp:posOffset>148590</wp:posOffset>
                </wp:positionV>
                <wp:extent cx="2670175" cy="593090"/>
                <wp:effectExtent l="5080" t="358140" r="10795" b="107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368D" w14:textId="77777777" w:rsidR="007729CA" w:rsidRPr="009A55CD" w:rsidRDefault="007729CA" w:rsidP="007729C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3DA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6" o:spid="_x0000_s1026" type="#_x0000_t63" style="position:absolute;margin-left:252.4pt;margin-top:11.7pt;width:210.2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" adj="13874,-12488" fillcolor="yellow">
                <v:textbox>
                  <w:txbxContent>
                    <w:p w14:paraId="4173368D" w14:textId="77777777" w:rsidR="007729CA" w:rsidRPr="009A55CD" w:rsidRDefault="007729CA" w:rsidP="007729C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5432C8" w:rsidRPr="007729CA">
        <w:rPr>
          <w:sz w:val="28"/>
          <w:szCs w:val="28"/>
        </w:rPr>
        <w:t>«</w:t>
      </w:r>
      <w:r w:rsidR="00BA7708" w:rsidRPr="007729CA">
        <w:rPr>
          <w:sz w:val="28"/>
          <w:szCs w:val="28"/>
          <w:u w:val="single"/>
        </w:rPr>
        <w:tab/>
      </w:r>
      <w:r w:rsidR="005432C8" w:rsidRPr="007729CA">
        <w:rPr>
          <w:sz w:val="28"/>
          <w:szCs w:val="28"/>
        </w:rPr>
        <w:t xml:space="preserve">»  </w:t>
      </w:r>
      <w:r w:rsidR="00BA7708" w:rsidRPr="007729CA">
        <w:rPr>
          <w:sz w:val="28"/>
          <w:szCs w:val="28"/>
          <w:u w:val="single"/>
        </w:rPr>
        <w:tab/>
      </w:r>
      <w:r w:rsidR="00BA7708" w:rsidRPr="007729CA">
        <w:rPr>
          <w:sz w:val="28"/>
          <w:szCs w:val="28"/>
          <w:u w:val="single"/>
        </w:rPr>
        <w:tab/>
      </w:r>
      <w:r w:rsidR="00BA7708" w:rsidRPr="007729CA">
        <w:rPr>
          <w:sz w:val="28"/>
          <w:szCs w:val="28"/>
          <w:u w:val="single"/>
        </w:rPr>
        <w:tab/>
      </w:r>
      <w:r w:rsidR="00BA7708" w:rsidRPr="007729CA">
        <w:rPr>
          <w:sz w:val="28"/>
          <w:szCs w:val="28"/>
          <w:u w:val="single"/>
        </w:rPr>
        <w:tab/>
      </w:r>
      <w:r w:rsidR="005432C8" w:rsidRPr="007729CA">
        <w:rPr>
          <w:sz w:val="28"/>
          <w:szCs w:val="28"/>
        </w:rPr>
        <w:t xml:space="preserve">  20</w:t>
      </w:r>
      <w:r w:rsidR="00BA7708" w:rsidRPr="007729CA">
        <w:rPr>
          <w:sz w:val="28"/>
          <w:szCs w:val="28"/>
          <w:u w:val="single"/>
        </w:rPr>
        <w:tab/>
        <w:t xml:space="preserve">  </w:t>
      </w:r>
      <w:r w:rsidR="005432C8" w:rsidRPr="007729CA">
        <w:rPr>
          <w:sz w:val="28"/>
          <w:szCs w:val="28"/>
        </w:rPr>
        <w:t>г.</w:t>
      </w:r>
    </w:p>
    <w:p w14:paraId="0AA0FEFE" w14:textId="77777777" w:rsidR="007729CA" w:rsidRPr="007729CA" w:rsidRDefault="007729CA" w:rsidP="003E303F">
      <w:pPr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14:paraId="5D63180F" w14:textId="77777777" w:rsidR="00227ECF" w:rsidRPr="003E303F" w:rsidRDefault="00227ECF" w:rsidP="005432C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227ECF" w:rsidRPr="00227ECF" w14:paraId="411C33ED" w14:textId="77777777" w:rsidTr="00E517BB">
        <w:trPr>
          <w:trHeight w:val="1548"/>
        </w:trPr>
        <w:tc>
          <w:tcPr>
            <w:tcW w:w="2518" w:type="dxa"/>
          </w:tcPr>
          <w:p w14:paraId="3D9EE3B9" w14:textId="77777777" w:rsidR="00227ECF" w:rsidRPr="00E517BB" w:rsidRDefault="00227ECF" w:rsidP="00E517BB">
            <w:pPr>
              <w:tabs>
                <w:tab w:val="left" w:pos="454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E517BB">
              <w:rPr>
                <w:sz w:val="28"/>
                <w:szCs w:val="28"/>
                <w:lang w:eastAsia="ar-SA"/>
              </w:rPr>
              <w:lastRenderedPageBreak/>
              <w:t>Угловой штамп</w:t>
            </w:r>
          </w:p>
          <w:p w14:paraId="1392F5BE" w14:textId="77777777" w:rsidR="00227ECF" w:rsidRPr="00E517BB" w:rsidRDefault="00227ECF" w:rsidP="00E517BB">
            <w:pPr>
              <w:tabs>
                <w:tab w:val="left" w:pos="454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E517BB">
              <w:rPr>
                <w:sz w:val="28"/>
                <w:szCs w:val="28"/>
                <w:lang w:eastAsia="ar-SA"/>
              </w:rPr>
              <w:t xml:space="preserve">организации </w:t>
            </w:r>
          </w:p>
          <w:p w14:paraId="07EA4315" w14:textId="77777777" w:rsidR="00227ECF" w:rsidRPr="00E517BB" w:rsidRDefault="00227ECF" w:rsidP="00E517BB">
            <w:pPr>
              <w:tabs>
                <w:tab w:val="left" w:pos="454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E517BB">
              <w:rPr>
                <w:sz w:val="28"/>
                <w:szCs w:val="28"/>
                <w:lang w:eastAsia="ar-SA"/>
              </w:rPr>
              <w:t>№  дата</w:t>
            </w:r>
          </w:p>
        </w:tc>
      </w:tr>
    </w:tbl>
    <w:p w14:paraId="7200E6E2" w14:textId="77777777" w:rsidR="00227ECF" w:rsidRPr="00227ECF" w:rsidRDefault="00227ECF" w:rsidP="00227ECF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</w:p>
    <w:p w14:paraId="27A65980" w14:textId="77777777" w:rsidR="00227ECF" w:rsidRPr="00227ECF" w:rsidRDefault="00227ECF" w:rsidP="00227ECF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  <w:r w:rsidRPr="00227ECF">
        <w:rPr>
          <w:b/>
          <w:sz w:val="28"/>
          <w:szCs w:val="28"/>
          <w:lang w:val="en-US" w:eastAsia="ar-SA"/>
        </w:rPr>
        <w:t>C</w:t>
      </w:r>
      <w:r w:rsidRPr="00227ECF">
        <w:rPr>
          <w:b/>
          <w:sz w:val="28"/>
          <w:szCs w:val="28"/>
          <w:lang w:eastAsia="ar-SA"/>
        </w:rPr>
        <w:t>ПРАВКА</w:t>
      </w:r>
    </w:p>
    <w:p w14:paraId="33C43E78" w14:textId="77777777" w:rsidR="00227ECF" w:rsidRPr="00227ECF" w:rsidRDefault="00227ECF" w:rsidP="00227ECF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</w:p>
    <w:p w14:paraId="0A9D5990" w14:textId="77777777" w:rsidR="00227ECF" w:rsidRPr="00227ECF" w:rsidRDefault="00227ECF" w:rsidP="00227ECF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 xml:space="preserve">Дана </w:t>
      </w:r>
      <w:r w:rsidRPr="00227ECF">
        <w:rPr>
          <w:color w:val="FF0000"/>
          <w:sz w:val="28"/>
          <w:szCs w:val="28"/>
          <w:lang w:eastAsia="ar-SA"/>
        </w:rPr>
        <w:t xml:space="preserve">Иванову Ивану Ивановичу </w:t>
      </w:r>
      <w:r w:rsidRPr="00227ECF">
        <w:rPr>
          <w:sz w:val="28"/>
          <w:szCs w:val="28"/>
          <w:lang w:eastAsia="ar-SA"/>
        </w:rPr>
        <w:t xml:space="preserve">в том, что он </w:t>
      </w:r>
      <w:r w:rsidR="00074A7A" w:rsidRPr="00227ECF">
        <w:rPr>
          <w:sz w:val="28"/>
          <w:szCs w:val="28"/>
          <w:lang w:eastAsia="ar-SA"/>
        </w:rPr>
        <w:t xml:space="preserve">в период с </w:t>
      </w:r>
      <w:r w:rsidR="00074A7A" w:rsidRPr="00227ECF">
        <w:rPr>
          <w:color w:val="FF0000"/>
          <w:sz w:val="28"/>
          <w:szCs w:val="28"/>
          <w:lang w:eastAsia="ar-SA"/>
        </w:rPr>
        <w:t>01 января 201</w:t>
      </w:r>
      <w:r w:rsidR="00EF7ACA">
        <w:rPr>
          <w:color w:val="FF0000"/>
          <w:sz w:val="28"/>
          <w:szCs w:val="28"/>
          <w:lang w:eastAsia="ar-SA"/>
        </w:rPr>
        <w:t>8</w:t>
      </w:r>
      <w:r w:rsidR="009F16A6">
        <w:rPr>
          <w:sz w:val="28"/>
          <w:szCs w:val="28"/>
          <w:lang w:eastAsia="ar-SA"/>
        </w:rPr>
        <w:t xml:space="preserve">г. </w:t>
      </w:r>
      <w:r w:rsidR="00074A7A" w:rsidRPr="00227ECF">
        <w:rPr>
          <w:sz w:val="28"/>
          <w:szCs w:val="28"/>
          <w:lang w:eastAsia="ar-SA"/>
        </w:rPr>
        <w:t xml:space="preserve">по </w:t>
      </w:r>
      <w:r w:rsidR="00EF7ACA">
        <w:rPr>
          <w:color w:val="FF0000"/>
          <w:sz w:val="28"/>
          <w:szCs w:val="28"/>
          <w:lang w:eastAsia="ar-SA"/>
        </w:rPr>
        <w:t>01 марта 2019</w:t>
      </w:r>
      <w:r w:rsidR="00074A7A" w:rsidRPr="00227ECF">
        <w:rPr>
          <w:color w:val="FF0000"/>
          <w:sz w:val="28"/>
          <w:szCs w:val="28"/>
          <w:lang w:eastAsia="ar-SA"/>
        </w:rPr>
        <w:t xml:space="preserve">г. </w:t>
      </w:r>
      <w:r w:rsidRPr="00227ECF">
        <w:rPr>
          <w:sz w:val="28"/>
          <w:szCs w:val="28"/>
          <w:lang w:eastAsia="ar-SA"/>
        </w:rPr>
        <w:t xml:space="preserve">в ходе прохождения курса подготовки по утвержденной программе в </w:t>
      </w:r>
      <w:r w:rsidRPr="00227ECF">
        <w:rPr>
          <w:color w:val="FF0000"/>
          <w:sz w:val="28"/>
          <w:szCs w:val="28"/>
        </w:rPr>
        <w:t xml:space="preserve">Авиационно-учебном центре Объединённой федерации сверхлёгкой авиации </w:t>
      </w:r>
      <w:r w:rsidRPr="00227ECF">
        <w:rPr>
          <w:sz w:val="28"/>
          <w:szCs w:val="28"/>
          <w:lang w:eastAsia="ar-SA"/>
        </w:rPr>
        <w:t>приобрел следующий опыт (налёт часов) в качестве пилота СВС:</w:t>
      </w:r>
    </w:p>
    <w:p w14:paraId="5181A63A" w14:textId="77777777" w:rsidR="00227ECF" w:rsidRPr="00227ECF" w:rsidRDefault="00227ECF" w:rsidP="00074A7A">
      <w:pPr>
        <w:tabs>
          <w:tab w:val="left" w:pos="1365"/>
        </w:tabs>
        <w:suppressAutoHyphens/>
        <w:rPr>
          <w:sz w:val="28"/>
          <w:szCs w:val="28"/>
          <w:lang w:eastAsia="ar-SA"/>
        </w:rPr>
      </w:pPr>
    </w:p>
    <w:p w14:paraId="75D2F2C2" w14:textId="77777777" w:rsidR="00227ECF" w:rsidRPr="00227ECF" w:rsidRDefault="00227ECF" w:rsidP="00074A7A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>Общий налёт в качестве пилота СВС (</w:t>
      </w:r>
      <w:r w:rsidRPr="001F1E54">
        <w:rPr>
          <w:sz w:val="28"/>
          <w:szCs w:val="28"/>
          <w:lang w:eastAsia="ar-SA"/>
        </w:rPr>
        <w:t>25час.)</w:t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="00C356E0">
        <w:rPr>
          <w:sz w:val="28"/>
          <w:szCs w:val="28"/>
          <w:lang w:eastAsia="ar-SA"/>
        </w:rPr>
        <w:tab/>
      </w:r>
      <w:r w:rsidR="00C356E0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 xml:space="preserve">    ____час____мин;</w:t>
      </w:r>
    </w:p>
    <w:p w14:paraId="38B7E7B3" w14:textId="77777777" w:rsidR="00227ECF" w:rsidRPr="00227ECF" w:rsidRDefault="00227ECF" w:rsidP="00074A7A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>из них:</w:t>
      </w:r>
    </w:p>
    <w:p w14:paraId="0240952C" w14:textId="77777777" w:rsidR="00227ECF" w:rsidRPr="00227ECF" w:rsidRDefault="00227ECF" w:rsidP="00074A7A">
      <w:pPr>
        <w:numPr>
          <w:ilvl w:val="0"/>
          <w:numId w:val="7"/>
        </w:numPr>
        <w:suppressAutoHyphens/>
        <w:spacing w:line="360" w:lineRule="auto"/>
        <w:ind w:left="851" w:firstLine="0"/>
        <w:contextualSpacing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 xml:space="preserve">самостоятельный налёт </w:t>
      </w:r>
      <w:r w:rsidRPr="001F1E54">
        <w:rPr>
          <w:sz w:val="28"/>
          <w:szCs w:val="28"/>
          <w:lang w:eastAsia="ar-SA"/>
        </w:rPr>
        <w:t>(12час.)</w:t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  <w:t xml:space="preserve">    ____час____мин;</w:t>
      </w:r>
    </w:p>
    <w:p w14:paraId="02A775FB" w14:textId="77777777" w:rsidR="00227ECF" w:rsidRPr="00227ECF" w:rsidRDefault="00227ECF" w:rsidP="00074A7A">
      <w:pPr>
        <w:numPr>
          <w:ilvl w:val="0"/>
          <w:numId w:val="7"/>
        </w:numPr>
        <w:suppressAutoHyphens/>
        <w:spacing w:line="360" w:lineRule="auto"/>
        <w:ind w:left="851" w:firstLine="0"/>
        <w:contextualSpacing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>налет по маршруту (5час.)</w:t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  <w:t xml:space="preserve">    ____час____мин;</w:t>
      </w:r>
    </w:p>
    <w:p w14:paraId="6D65CC1D" w14:textId="77777777" w:rsidR="00227ECF" w:rsidRPr="00227ECF" w:rsidRDefault="00227ECF" w:rsidP="00074A7A">
      <w:pPr>
        <w:numPr>
          <w:ilvl w:val="0"/>
          <w:numId w:val="7"/>
        </w:numPr>
        <w:suppressAutoHyphens/>
        <w:spacing w:line="360" w:lineRule="auto"/>
        <w:ind w:left="851" w:firstLine="0"/>
        <w:contextualSpacing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>Количество самостоятельных взлетов и посадок (</w:t>
      </w:r>
      <w:r w:rsidRPr="001F1E54">
        <w:rPr>
          <w:sz w:val="28"/>
          <w:szCs w:val="28"/>
          <w:lang w:eastAsia="ar-SA"/>
        </w:rPr>
        <w:t>30</w:t>
      </w:r>
      <w:r w:rsidRPr="00227ECF">
        <w:rPr>
          <w:sz w:val="28"/>
          <w:szCs w:val="28"/>
          <w:lang w:eastAsia="ar-SA"/>
        </w:rPr>
        <w:t>)</w:t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  <w:t>______,</w:t>
      </w:r>
    </w:p>
    <w:p w14:paraId="755472A2" w14:textId="77777777" w:rsidR="00227ECF" w:rsidRPr="00227ECF" w:rsidRDefault="009F16A6" w:rsidP="00074A7A">
      <w:pPr>
        <w:suppressAutoHyphens/>
        <w:spacing w:line="360" w:lineRule="auto"/>
        <w:ind w:left="141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из них посадок с выключенным </w:t>
      </w:r>
      <w:r w:rsidR="00227ECF" w:rsidRPr="00227ECF">
        <w:rPr>
          <w:sz w:val="28"/>
          <w:szCs w:val="28"/>
          <w:lang w:eastAsia="ar-SA"/>
        </w:rPr>
        <w:t xml:space="preserve">двигателем </w:t>
      </w:r>
      <w:r w:rsidR="00227ECF" w:rsidRPr="001F1E54">
        <w:rPr>
          <w:sz w:val="28"/>
          <w:szCs w:val="28"/>
          <w:lang w:eastAsia="ar-SA"/>
        </w:rPr>
        <w:t>(6)</w:t>
      </w:r>
      <w:r w:rsidR="00227ECF" w:rsidRPr="00227ECF">
        <w:rPr>
          <w:sz w:val="28"/>
          <w:szCs w:val="28"/>
          <w:lang w:eastAsia="ar-SA"/>
        </w:rPr>
        <w:tab/>
      </w:r>
      <w:r w:rsidR="00227ECF" w:rsidRPr="00227ECF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227ECF" w:rsidRPr="00227ECF">
        <w:rPr>
          <w:sz w:val="28"/>
          <w:szCs w:val="28"/>
          <w:lang w:eastAsia="ar-SA"/>
        </w:rPr>
        <w:t>______</w:t>
      </w:r>
    </w:p>
    <w:p w14:paraId="43BE9E06" w14:textId="77777777" w:rsidR="00227ECF" w:rsidRPr="00227ECF" w:rsidRDefault="00227ECF" w:rsidP="00227ECF">
      <w:pPr>
        <w:tabs>
          <w:tab w:val="left" w:pos="1800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02C118AF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lang w:eastAsia="ar-SA"/>
        </w:rPr>
      </w:pPr>
    </w:p>
    <w:p w14:paraId="44DCB682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>Директор АУЦ ОФ СЛА              ______________________    Петров Пётр Петрович</w:t>
      </w:r>
    </w:p>
    <w:p w14:paraId="62527743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vertAlign w:val="superscript"/>
          <w:lang w:eastAsia="ar-SA"/>
        </w:rPr>
      </w:pP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vertAlign w:val="superscript"/>
          <w:lang w:eastAsia="ar-SA"/>
        </w:rPr>
        <w:t>(подпись)</w:t>
      </w:r>
    </w:p>
    <w:p w14:paraId="10B6349D" w14:textId="77777777" w:rsidR="00227ECF" w:rsidRPr="00227ECF" w:rsidRDefault="00DC5C4F" w:rsidP="00227ECF">
      <w:pPr>
        <w:tabs>
          <w:tab w:val="left" w:pos="1800"/>
        </w:tabs>
        <w:suppressAutoHyphens/>
        <w:spacing w:before="120" w:line="360" w:lineRule="auto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E23EF" wp14:editId="58153F45">
                <wp:simplePos x="0" y="0"/>
                <wp:positionH relativeFrom="column">
                  <wp:posOffset>3493770</wp:posOffset>
                </wp:positionH>
                <wp:positionV relativeFrom="paragraph">
                  <wp:posOffset>100965</wp:posOffset>
                </wp:positionV>
                <wp:extent cx="2670175" cy="593090"/>
                <wp:effectExtent l="7620" t="358140" r="8255" b="1079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16E1C" w14:textId="77777777" w:rsidR="007729CA" w:rsidRPr="009A55CD" w:rsidRDefault="007729CA" w:rsidP="007729C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E23EF" id="AutoShape 7" o:spid="_x0000_s1027" type="#_x0000_t63" style="position:absolute;margin-left:275.1pt;margin-top:7.95pt;width:210.25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" adj="13874,-12488" fillcolor="yellow">
                <v:textbox>
                  <w:txbxContent>
                    <w:p w14:paraId="3B116E1C" w14:textId="77777777" w:rsidR="007729CA" w:rsidRPr="009A55CD" w:rsidRDefault="007729CA" w:rsidP="007729C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7729CA">
        <w:rPr>
          <w:sz w:val="28"/>
          <w:szCs w:val="28"/>
          <w:lang w:eastAsia="ar-SA"/>
        </w:rPr>
        <w:t>«____»____________ 20</w:t>
      </w:r>
      <w:r w:rsidR="007729CA">
        <w:rPr>
          <w:sz w:val="28"/>
          <w:szCs w:val="28"/>
          <w:u w:val="single"/>
          <w:lang w:eastAsia="ar-SA"/>
        </w:rPr>
        <w:tab/>
      </w:r>
      <w:r w:rsidR="00227ECF" w:rsidRPr="00227ECF">
        <w:rPr>
          <w:sz w:val="28"/>
          <w:szCs w:val="28"/>
          <w:lang w:eastAsia="ar-SA"/>
        </w:rPr>
        <w:t xml:space="preserve"> г.</w:t>
      </w:r>
    </w:p>
    <w:p w14:paraId="390D1465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vertAlign w:val="superscript"/>
          <w:lang w:eastAsia="ar-SA"/>
        </w:rPr>
      </w:pPr>
    </w:p>
    <w:p w14:paraId="45D44AB8" w14:textId="77777777" w:rsidR="00227ECF" w:rsidRPr="00227ECF" w:rsidRDefault="00227ECF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ab/>
        <w:t>М.П.</w:t>
      </w:r>
    </w:p>
    <w:p w14:paraId="7C43617D" w14:textId="77777777" w:rsidR="00F86541" w:rsidRPr="00F86541" w:rsidRDefault="005E7007" w:rsidP="00F86541">
      <w:pPr>
        <w:pStyle w:val="a8"/>
        <w:spacing w:after="0"/>
        <w:jc w:val="center"/>
        <w:rPr>
          <w:b/>
          <w:bCs/>
        </w:rPr>
      </w:pPr>
      <w:r>
        <w:br w:type="page"/>
      </w:r>
      <w:r w:rsidR="00F86541" w:rsidRPr="00F86541">
        <w:rPr>
          <w:b/>
          <w:bCs/>
        </w:rPr>
        <w:lastRenderedPageBreak/>
        <w:t>РЕЗУЛЬТАТЫ</w:t>
      </w:r>
    </w:p>
    <w:p w14:paraId="3FFFE0C9" w14:textId="77777777" w:rsidR="00F86541" w:rsidRPr="00F86541" w:rsidRDefault="00F86541" w:rsidP="00D52745">
      <w:pPr>
        <w:spacing w:before="240"/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 xml:space="preserve">проверки способности обучать на </w:t>
      </w:r>
      <w:r>
        <w:rPr>
          <w:rFonts w:eastAsia="SimSun"/>
          <w:sz w:val="28"/>
          <w:szCs w:val="28"/>
          <w:lang w:eastAsia="zh-CN"/>
        </w:rPr>
        <w:t xml:space="preserve">сверхлёгком </w:t>
      </w:r>
      <w:r w:rsidRPr="00F86541">
        <w:rPr>
          <w:rFonts w:eastAsia="SimSun"/>
          <w:sz w:val="28"/>
          <w:szCs w:val="28"/>
          <w:lang w:eastAsia="zh-CN"/>
        </w:rPr>
        <w:t xml:space="preserve">воздушном судне, продемонстрированные кандидатом на внесение в свидетельство </w:t>
      </w:r>
      <w:r w:rsidRPr="00F86541">
        <w:rPr>
          <w:rFonts w:eastAsia="SimSun"/>
          <w:bCs/>
          <w:sz w:val="28"/>
          <w:szCs w:val="28"/>
          <w:lang w:eastAsia="zh-CN"/>
        </w:rPr>
        <w:t>пилота сверхлёгкого воздушного судна</w:t>
      </w:r>
      <w:r w:rsidRPr="00F86541">
        <w:rPr>
          <w:rFonts w:eastAsia="SimSun"/>
          <w:sz w:val="28"/>
          <w:szCs w:val="28"/>
          <w:lang w:eastAsia="zh-CN"/>
        </w:rPr>
        <w:t xml:space="preserve"> квалификационной отметки </w:t>
      </w:r>
      <w:r w:rsidRPr="003E303F">
        <w:rPr>
          <w:sz w:val="28"/>
          <w:szCs w:val="28"/>
        </w:rPr>
        <w:t>«</w:t>
      </w:r>
      <w:r w:rsidRPr="003E303F">
        <w:rPr>
          <w:color w:val="FF0000"/>
          <w:sz w:val="28"/>
          <w:szCs w:val="28"/>
        </w:rPr>
        <w:t>с аэродинамическим управлением, самолет</w:t>
      </w:r>
      <w:r>
        <w:rPr>
          <w:color w:val="FF0000"/>
          <w:sz w:val="28"/>
          <w:szCs w:val="28"/>
        </w:rPr>
        <w:t xml:space="preserve">. </w:t>
      </w:r>
      <w:r w:rsidRPr="00F86541">
        <w:rPr>
          <w:rFonts w:eastAsia="SimSun"/>
          <w:sz w:val="28"/>
          <w:szCs w:val="28"/>
          <w:lang w:eastAsia="zh-CN"/>
        </w:rPr>
        <w:t>Инструктор»</w:t>
      </w:r>
    </w:p>
    <w:p w14:paraId="565F59E8" w14:textId="77777777" w:rsidR="00F86541" w:rsidRPr="00F86541" w:rsidRDefault="00D52745" w:rsidP="00F86541">
      <w:pPr>
        <w:spacing w:before="300"/>
        <w:jc w:val="both"/>
        <w:rPr>
          <w:rFonts w:eastAsia="SimSun"/>
          <w:i/>
          <w:iCs/>
          <w:sz w:val="28"/>
          <w:szCs w:val="28"/>
          <w:u w:val="single"/>
          <w:lang w:eastAsia="zh-CN"/>
        </w:rPr>
      </w:pP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</w:p>
    <w:p w14:paraId="2308FFC9" w14:textId="77777777" w:rsidR="00F86541" w:rsidRPr="00F86541" w:rsidRDefault="00F86541" w:rsidP="00F86541">
      <w:pPr>
        <w:jc w:val="center"/>
        <w:rPr>
          <w:rFonts w:eastAsia="SimSun"/>
          <w:b/>
          <w:bCs/>
          <w:iCs/>
          <w:sz w:val="18"/>
          <w:szCs w:val="18"/>
          <w:lang w:eastAsia="zh-CN"/>
        </w:rPr>
      </w:pPr>
      <w:r w:rsidRPr="00F86541">
        <w:rPr>
          <w:rFonts w:eastAsia="SimSun"/>
          <w:iCs/>
          <w:sz w:val="18"/>
          <w:szCs w:val="18"/>
          <w:lang w:eastAsia="zh-CN"/>
        </w:rPr>
        <w:t>(Фамилия Имя Отчество кандидата, дата рождения)</w:t>
      </w:r>
    </w:p>
    <w:p w14:paraId="2B498814" w14:textId="77777777" w:rsidR="00F86541" w:rsidRPr="00F86541" w:rsidRDefault="00F86541" w:rsidP="00F86541">
      <w:pPr>
        <w:spacing w:before="120"/>
        <w:jc w:val="both"/>
        <w:rPr>
          <w:rFonts w:eastAsia="SimSun"/>
          <w:bCs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>Вид, класс</w:t>
      </w:r>
      <w:r w:rsidR="00D52745">
        <w:rPr>
          <w:rFonts w:eastAsia="SimSun"/>
          <w:sz w:val="28"/>
          <w:szCs w:val="28"/>
          <w:lang w:eastAsia="zh-CN"/>
        </w:rPr>
        <w:t xml:space="preserve"> С</w:t>
      </w:r>
      <w:r w:rsidRPr="00F86541">
        <w:rPr>
          <w:rFonts w:eastAsia="SimSun"/>
          <w:sz w:val="28"/>
          <w:szCs w:val="28"/>
          <w:lang w:eastAsia="zh-CN"/>
        </w:rPr>
        <w:t xml:space="preserve">ВС </w:t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  <w:r w:rsidR="00D52745">
        <w:rPr>
          <w:rFonts w:eastAsia="SimSun"/>
          <w:sz w:val="28"/>
          <w:szCs w:val="28"/>
          <w:u w:val="single"/>
          <w:lang w:eastAsia="zh-CN"/>
        </w:rPr>
        <w:tab/>
      </w:r>
    </w:p>
    <w:p w14:paraId="3EF63ABC" w14:textId="77777777" w:rsidR="00F86541" w:rsidRPr="00F86541" w:rsidRDefault="00D52745" w:rsidP="00F86541">
      <w:pPr>
        <w:spacing w:before="28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  <w:r>
        <w:rPr>
          <w:rFonts w:eastAsia="SimSun"/>
          <w:sz w:val="28"/>
          <w:szCs w:val="28"/>
          <w:u w:val="single"/>
          <w:lang w:eastAsia="zh-CN"/>
        </w:rPr>
        <w:tab/>
      </w:r>
    </w:p>
    <w:p w14:paraId="0738257A" w14:textId="77777777" w:rsidR="00F86541" w:rsidRPr="00F86541" w:rsidRDefault="00F86541" w:rsidP="00F86541">
      <w:pPr>
        <w:jc w:val="center"/>
        <w:rPr>
          <w:rFonts w:eastAsia="SimSun"/>
          <w:sz w:val="18"/>
          <w:szCs w:val="18"/>
          <w:lang w:eastAsia="zh-CN"/>
        </w:rPr>
      </w:pPr>
      <w:r w:rsidRPr="00F86541">
        <w:rPr>
          <w:rFonts w:eastAsia="SimSun"/>
          <w:sz w:val="18"/>
          <w:szCs w:val="18"/>
          <w:lang w:eastAsia="zh-CN"/>
        </w:rPr>
        <w:t>(Дата, тип ВС, время суток, общее время, количество полётов, маршрут полёта)</w:t>
      </w:r>
    </w:p>
    <w:p w14:paraId="1002715F" w14:textId="77777777" w:rsidR="00F86541" w:rsidRPr="00F86541" w:rsidRDefault="00F86541" w:rsidP="00F86541">
      <w:pPr>
        <w:jc w:val="center"/>
        <w:rPr>
          <w:rFonts w:eastAsia="SimSun"/>
          <w:b/>
          <w:bCs/>
          <w:sz w:val="28"/>
          <w:szCs w:val="28"/>
          <w:u w:val="single"/>
          <w:lang w:eastAsia="zh-CN"/>
        </w:rPr>
      </w:pP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6047"/>
        <w:gridCol w:w="1701"/>
        <w:gridCol w:w="1951"/>
      </w:tblGrid>
      <w:tr w:rsidR="00F86541" w:rsidRPr="00F86541" w14:paraId="76866F27" w14:textId="77777777" w:rsidTr="00D52745">
        <w:tc>
          <w:tcPr>
            <w:tcW w:w="616" w:type="dxa"/>
            <w:vAlign w:val="center"/>
          </w:tcPr>
          <w:p w14:paraId="48C3F7E4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  <w:r w:rsidRPr="00F86541">
              <w:rPr>
                <w:b/>
                <w:bCs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047" w:type="dxa"/>
            <w:vAlign w:val="center"/>
          </w:tcPr>
          <w:p w14:paraId="2109D061" w14:textId="77777777" w:rsidR="00F86541" w:rsidRPr="00F86541" w:rsidRDefault="00F86541" w:rsidP="00F86541">
            <w:pPr>
              <w:suppressAutoHyphens/>
              <w:autoSpaceDE w:val="0"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F86541">
              <w:rPr>
                <w:b/>
                <w:bCs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1701" w:type="dxa"/>
            <w:vAlign w:val="center"/>
          </w:tcPr>
          <w:p w14:paraId="108BD7F5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  <w:r w:rsidRPr="00F86541">
              <w:rPr>
                <w:b/>
                <w:bCs/>
                <w:kern w:val="1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1951" w:type="dxa"/>
            <w:vAlign w:val="center"/>
          </w:tcPr>
          <w:p w14:paraId="5FE886C0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sz w:val="28"/>
                <w:szCs w:val="28"/>
                <w:lang w:eastAsia="ar-SA"/>
              </w:rPr>
            </w:pPr>
            <w:r w:rsidRPr="00F86541">
              <w:rPr>
                <w:b/>
                <w:bCs/>
                <w:kern w:val="1"/>
                <w:sz w:val="28"/>
                <w:szCs w:val="28"/>
                <w:lang w:eastAsia="ar-SA"/>
              </w:rPr>
              <w:t>Примечания / подпись экзаменатора</w:t>
            </w:r>
          </w:p>
        </w:tc>
      </w:tr>
      <w:tr w:rsidR="0060056C" w:rsidRPr="00F86541" w14:paraId="05DC644B" w14:textId="77777777" w:rsidTr="00D52745">
        <w:tc>
          <w:tcPr>
            <w:tcW w:w="616" w:type="dxa"/>
            <w:vAlign w:val="center"/>
          </w:tcPr>
          <w:p w14:paraId="1E633197" w14:textId="77777777" w:rsidR="0060056C" w:rsidRPr="0060056C" w:rsidRDefault="00962A00" w:rsidP="00F86541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47" w:type="dxa"/>
            <w:vAlign w:val="center"/>
          </w:tcPr>
          <w:p w14:paraId="5E724299" w14:textId="77777777" w:rsidR="0060056C" w:rsidRPr="0060056C" w:rsidRDefault="0060056C" w:rsidP="0060056C">
            <w:pPr>
              <w:suppressAutoHyphens/>
              <w:autoSpaceDE w:val="0"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3758E7">
              <w:rPr>
                <w:color w:val="000000"/>
                <w:sz w:val="28"/>
                <w:szCs w:val="28"/>
              </w:rPr>
              <w:t>Способность обучать</w:t>
            </w:r>
            <w:r>
              <w:rPr>
                <w:color w:val="000000"/>
                <w:sz w:val="28"/>
                <w:szCs w:val="28"/>
              </w:rPr>
              <w:t xml:space="preserve"> при проведении </w:t>
            </w:r>
            <w:r w:rsidRPr="003758E7">
              <w:rPr>
                <w:color w:val="000000"/>
                <w:sz w:val="28"/>
                <w:szCs w:val="28"/>
              </w:rPr>
              <w:t>наземн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3758E7">
              <w:rPr>
                <w:color w:val="000000"/>
                <w:sz w:val="28"/>
                <w:szCs w:val="28"/>
              </w:rPr>
              <w:t xml:space="preserve"> подготовк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3758E7">
              <w:rPr>
                <w:color w:val="000000"/>
                <w:sz w:val="28"/>
                <w:szCs w:val="28"/>
              </w:rPr>
              <w:t xml:space="preserve">на тех </w:t>
            </w:r>
            <w:r>
              <w:rPr>
                <w:color w:val="000000"/>
                <w:sz w:val="28"/>
                <w:szCs w:val="28"/>
              </w:rPr>
              <w:t>вид</w:t>
            </w:r>
            <w:r w:rsidRPr="003758E7">
              <w:rPr>
                <w:color w:val="000000"/>
                <w:sz w:val="28"/>
                <w:szCs w:val="28"/>
              </w:rPr>
              <w:t>ах и классах воздушных судов, по которым предусматривается осуществление функций пилота-инструктора</w:t>
            </w:r>
          </w:p>
        </w:tc>
        <w:tc>
          <w:tcPr>
            <w:tcW w:w="1701" w:type="dxa"/>
            <w:vAlign w:val="center"/>
          </w:tcPr>
          <w:p w14:paraId="6071D221" w14:textId="77777777" w:rsidR="0060056C" w:rsidRPr="0060056C" w:rsidRDefault="0060056C" w:rsidP="00F86541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  <w:vAlign w:val="center"/>
          </w:tcPr>
          <w:p w14:paraId="09972112" w14:textId="77777777" w:rsidR="0060056C" w:rsidRPr="0060056C" w:rsidRDefault="0060056C" w:rsidP="00F86541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6BA14727" w14:textId="77777777" w:rsidTr="00D52745">
        <w:tc>
          <w:tcPr>
            <w:tcW w:w="10315" w:type="dxa"/>
            <w:gridSpan w:val="4"/>
          </w:tcPr>
          <w:p w14:paraId="73003FEC" w14:textId="77777777" w:rsidR="00F86541" w:rsidRPr="00F86541" w:rsidRDefault="00F86541" w:rsidP="0060056C">
            <w:pPr>
              <w:suppressAutoHyphens/>
              <w:autoSpaceDE w:val="0"/>
              <w:snapToGrid w:val="0"/>
              <w:jc w:val="center"/>
              <w:rPr>
                <w:b/>
                <w:bCs/>
                <w:spacing w:val="20"/>
                <w:sz w:val="28"/>
                <w:szCs w:val="28"/>
                <w:lang w:eastAsia="ar-SA"/>
              </w:rPr>
            </w:pPr>
            <w:r w:rsidRPr="00F86541">
              <w:rPr>
                <w:b/>
                <w:bCs/>
                <w:spacing w:val="20"/>
                <w:sz w:val="28"/>
                <w:szCs w:val="28"/>
                <w:lang w:eastAsia="ar-SA"/>
              </w:rPr>
              <w:t>ПРЕДПОЛ</w:t>
            </w:r>
            <w:r w:rsidR="00D52745" w:rsidRPr="00D52745">
              <w:rPr>
                <w:b/>
                <w:bCs/>
                <w:spacing w:val="20"/>
                <w:sz w:val="28"/>
                <w:szCs w:val="28"/>
                <w:lang w:eastAsia="ar-SA"/>
              </w:rPr>
              <w:t>Ё</w:t>
            </w:r>
            <w:r w:rsidRPr="00F86541">
              <w:rPr>
                <w:b/>
                <w:bCs/>
                <w:spacing w:val="20"/>
                <w:sz w:val="28"/>
                <w:szCs w:val="28"/>
                <w:lang w:eastAsia="ar-SA"/>
              </w:rPr>
              <w:t xml:space="preserve">ТНЫЙ </w:t>
            </w:r>
            <w:r w:rsidR="0060056C">
              <w:rPr>
                <w:b/>
                <w:bCs/>
                <w:spacing w:val="20"/>
                <w:sz w:val="28"/>
                <w:szCs w:val="28"/>
                <w:lang w:eastAsia="ar-SA"/>
              </w:rPr>
              <w:t>ИНСТРУКТАЖ</w:t>
            </w:r>
          </w:p>
        </w:tc>
      </w:tr>
      <w:tr w:rsidR="00F86541" w:rsidRPr="00F86541" w14:paraId="2F2D09B0" w14:textId="77777777" w:rsidTr="00D52745">
        <w:tc>
          <w:tcPr>
            <w:tcW w:w="616" w:type="dxa"/>
          </w:tcPr>
          <w:p w14:paraId="25339E47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47" w:type="dxa"/>
          </w:tcPr>
          <w:p w14:paraId="484BCE0D" w14:textId="77777777" w:rsidR="00F86541" w:rsidRPr="00F86541" w:rsidRDefault="00F86541" w:rsidP="00F86541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Визуальное представление </w:t>
            </w:r>
          </w:p>
        </w:tc>
        <w:tc>
          <w:tcPr>
            <w:tcW w:w="1701" w:type="dxa"/>
          </w:tcPr>
          <w:p w14:paraId="1F2CB4C6" w14:textId="77777777" w:rsid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2"/>
                <w:szCs w:val="22"/>
                <w:lang w:eastAsia="ar-SA"/>
              </w:rPr>
            </w:pPr>
            <w:r w:rsidRPr="00F86541">
              <w:rPr>
                <w:i/>
                <w:color w:val="FF0000"/>
                <w:kern w:val="1"/>
                <w:sz w:val="22"/>
                <w:szCs w:val="22"/>
                <w:lang w:eastAsia="ar-SA"/>
              </w:rPr>
              <w:t>соответствует</w:t>
            </w:r>
          </w:p>
          <w:p w14:paraId="111FC090" w14:textId="77777777" w:rsidR="00D52745" w:rsidRPr="00F86541" w:rsidRDefault="00D52745" w:rsidP="00F86541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16"/>
                <w:szCs w:val="16"/>
                <w:lang w:eastAsia="ar-SA"/>
              </w:rPr>
            </w:pPr>
            <w:r w:rsidRPr="00D52745">
              <w:rPr>
                <w:i/>
                <w:color w:val="FF0000"/>
                <w:kern w:val="1"/>
                <w:sz w:val="16"/>
                <w:szCs w:val="16"/>
                <w:lang w:eastAsia="ar-SA"/>
              </w:rPr>
              <w:t>(заполняется от руки)</w:t>
            </w:r>
          </w:p>
        </w:tc>
        <w:tc>
          <w:tcPr>
            <w:tcW w:w="1951" w:type="dxa"/>
          </w:tcPr>
          <w:p w14:paraId="0A2B035F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34CB0BC0" w14:textId="77777777" w:rsidTr="00D52745">
        <w:tc>
          <w:tcPr>
            <w:tcW w:w="616" w:type="dxa"/>
          </w:tcPr>
          <w:p w14:paraId="6DD964EC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47" w:type="dxa"/>
          </w:tcPr>
          <w:p w14:paraId="4801B695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Точность выполнения </w:t>
            </w:r>
          </w:p>
        </w:tc>
        <w:tc>
          <w:tcPr>
            <w:tcW w:w="1701" w:type="dxa"/>
          </w:tcPr>
          <w:p w14:paraId="04C64DEC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46A7F767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3183EAA4" w14:textId="77777777" w:rsidTr="00D52745">
        <w:tc>
          <w:tcPr>
            <w:tcW w:w="616" w:type="dxa"/>
          </w:tcPr>
          <w:p w14:paraId="6C8E9CB7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047" w:type="dxa"/>
          </w:tcPr>
          <w:p w14:paraId="361EFBC3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Ясность объяснения </w:t>
            </w:r>
          </w:p>
        </w:tc>
        <w:tc>
          <w:tcPr>
            <w:tcW w:w="1701" w:type="dxa"/>
          </w:tcPr>
          <w:p w14:paraId="5DAD353D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58E0575A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09412173" w14:textId="77777777" w:rsidTr="00D52745">
        <w:tc>
          <w:tcPr>
            <w:tcW w:w="616" w:type="dxa"/>
          </w:tcPr>
          <w:p w14:paraId="2CCD7257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047" w:type="dxa"/>
          </w:tcPr>
          <w:p w14:paraId="60A8487F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Ясность речи </w:t>
            </w:r>
          </w:p>
        </w:tc>
        <w:tc>
          <w:tcPr>
            <w:tcW w:w="1701" w:type="dxa"/>
          </w:tcPr>
          <w:p w14:paraId="32F2289F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0F0D389A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2BEA6A77" w14:textId="77777777" w:rsidTr="00D52745">
        <w:tc>
          <w:tcPr>
            <w:tcW w:w="616" w:type="dxa"/>
          </w:tcPr>
          <w:p w14:paraId="22ACE06B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047" w:type="dxa"/>
          </w:tcPr>
          <w:p w14:paraId="5D2A1FB8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Технические приемы, используемые инструктором </w:t>
            </w:r>
          </w:p>
        </w:tc>
        <w:tc>
          <w:tcPr>
            <w:tcW w:w="1701" w:type="dxa"/>
          </w:tcPr>
          <w:p w14:paraId="340FAE2F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589A20D5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77B7154C" w14:textId="77777777" w:rsidTr="00D52745">
        <w:tc>
          <w:tcPr>
            <w:tcW w:w="616" w:type="dxa"/>
          </w:tcPr>
          <w:p w14:paraId="5B031DF6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047" w:type="dxa"/>
          </w:tcPr>
          <w:p w14:paraId="21A15231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Использование моделей и средств подготовки </w:t>
            </w:r>
          </w:p>
        </w:tc>
        <w:tc>
          <w:tcPr>
            <w:tcW w:w="1701" w:type="dxa"/>
          </w:tcPr>
          <w:p w14:paraId="44DAE3E3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1C655D40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3A719D83" w14:textId="77777777" w:rsidTr="00D52745">
        <w:tc>
          <w:tcPr>
            <w:tcW w:w="616" w:type="dxa"/>
          </w:tcPr>
          <w:p w14:paraId="45B8F587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047" w:type="dxa"/>
          </w:tcPr>
          <w:p w14:paraId="63B00BB1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Участие обучаемого </w:t>
            </w:r>
          </w:p>
        </w:tc>
        <w:tc>
          <w:tcPr>
            <w:tcW w:w="1701" w:type="dxa"/>
          </w:tcPr>
          <w:p w14:paraId="73BD625C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43735430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02DD65F7" w14:textId="77777777" w:rsidTr="00D52745">
        <w:tc>
          <w:tcPr>
            <w:tcW w:w="616" w:type="dxa"/>
          </w:tcPr>
          <w:p w14:paraId="33B48FE5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047" w:type="dxa"/>
          </w:tcPr>
          <w:p w14:paraId="31010DD9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Порядок демонстрации упражнений </w:t>
            </w:r>
          </w:p>
        </w:tc>
        <w:tc>
          <w:tcPr>
            <w:tcW w:w="1701" w:type="dxa"/>
          </w:tcPr>
          <w:p w14:paraId="107D0684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276FB0C6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43078F0A" w14:textId="77777777" w:rsidTr="00D52745">
        <w:tc>
          <w:tcPr>
            <w:tcW w:w="616" w:type="dxa"/>
          </w:tcPr>
          <w:p w14:paraId="029D5388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047" w:type="dxa"/>
          </w:tcPr>
          <w:p w14:paraId="689A2E9F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Синхронность демонстрации упражнений и их объяснения </w:t>
            </w:r>
          </w:p>
        </w:tc>
        <w:tc>
          <w:tcPr>
            <w:tcW w:w="1701" w:type="dxa"/>
          </w:tcPr>
          <w:p w14:paraId="7DFB6CA9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31847EF7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495BBE8C" w14:textId="77777777" w:rsidTr="00D52745">
        <w:tc>
          <w:tcPr>
            <w:tcW w:w="616" w:type="dxa"/>
          </w:tcPr>
          <w:p w14:paraId="14074D26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6047" w:type="dxa"/>
          </w:tcPr>
          <w:p w14:paraId="77276E76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Исправление ошибок </w:t>
            </w:r>
          </w:p>
        </w:tc>
        <w:tc>
          <w:tcPr>
            <w:tcW w:w="1701" w:type="dxa"/>
          </w:tcPr>
          <w:p w14:paraId="3EC5A5E5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3F7A13F0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18ED3459" w14:textId="77777777" w:rsidTr="00D52745">
        <w:tc>
          <w:tcPr>
            <w:tcW w:w="616" w:type="dxa"/>
          </w:tcPr>
          <w:p w14:paraId="5FA9CAF6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047" w:type="dxa"/>
          </w:tcPr>
          <w:p w14:paraId="0FDC31DC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Управление самолетом и его системами </w:t>
            </w:r>
          </w:p>
        </w:tc>
        <w:tc>
          <w:tcPr>
            <w:tcW w:w="1701" w:type="dxa"/>
          </w:tcPr>
          <w:p w14:paraId="0D718D62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58498E84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1A8BAA3F" w14:textId="77777777" w:rsidTr="00D52745">
        <w:tc>
          <w:tcPr>
            <w:tcW w:w="616" w:type="dxa"/>
          </w:tcPr>
          <w:p w14:paraId="5EFDFE5E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047" w:type="dxa"/>
          </w:tcPr>
          <w:p w14:paraId="5114334A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>Технические приемы, используемые инструктором</w:t>
            </w:r>
          </w:p>
        </w:tc>
        <w:tc>
          <w:tcPr>
            <w:tcW w:w="1701" w:type="dxa"/>
          </w:tcPr>
          <w:p w14:paraId="0F00813E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216AD575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50BFB399" w14:textId="77777777" w:rsidTr="00D52745">
        <w:tc>
          <w:tcPr>
            <w:tcW w:w="616" w:type="dxa"/>
          </w:tcPr>
          <w:p w14:paraId="7B0EE3F6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6047" w:type="dxa"/>
          </w:tcPr>
          <w:p w14:paraId="054C5399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>Общий уровень летного мастерства/безопасности полетов</w:t>
            </w:r>
          </w:p>
        </w:tc>
        <w:tc>
          <w:tcPr>
            <w:tcW w:w="1701" w:type="dxa"/>
          </w:tcPr>
          <w:p w14:paraId="5C2FD88A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32931CAC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1890D2B9" w14:textId="77777777" w:rsidTr="00D52745">
        <w:tc>
          <w:tcPr>
            <w:tcW w:w="616" w:type="dxa"/>
          </w:tcPr>
          <w:p w14:paraId="6559C880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lastRenderedPageBreak/>
              <w:t>15</w:t>
            </w:r>
          </w:p>
        </w:tc>
        <w:tc>
          <w:tcPr>
            <w:tcW w:w="6047" w:type="dxa"/>
          </w:tcPr>
          <w:p w14:paraId="406DC120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Правильное использование воздушного пространства </w:t>
            </w:r>
          </w:p>
        </w:tc>
        <w:tc>
          <w:tcPr>
            <w:tcW w:w="1701" w:type="dxa"/>
          </w:tcPr>
          <w:p w14:paraId="4D96AE4F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28A9E3B1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285825DB" w14:textId="77777777" w:rsidTr="00D52745">
        <w:trPr>
          <w:cantSplit/>
        </w:trPr>
        <w:tc>
          <w:tcPr>
            <w:tcW w:w="616" w:type="dxa"/>
          </w:tcPr>
          <w:p w14:paraId="06F0B962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047" w:type="dxa"/>
          </w:tcPr>
          <w:p w14:paraId="5C04A497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Действия, предпринимаемые после отказа двигателя сразу после взлета </w:t>
            </w:r>
          </w:p>
        </w:tc>
        <w:tc>
          <w:tcPr>
            <w:tcW w:w="1701" w:type="dxa"/>
          </w:tcPr>
          <w:p w14:paraId="392B1357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4491CC51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5CCD313D" w14:textId="77777777" w:rsidTr="00D52745">
        <w:tc>
          <w:tcPr>
            <w:tcW w:w="616" w:type="dxa"/>
          </w:tcPr>
          <w:p w14:paraId="58B101A6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047" w:type="dxa"/>
          </w:tcPr>
          <w:p w14:paraId="199914E6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Заход и посадка с неработающим (задросселированным) двигателем </w:t>
            </w:r>
          </w:p>
        </w:tc>
        <w:tc>
          <w:tcPr>
            <w:tcW w:w="1701" w:type="dxa"/>
          </w:tcPr>
          <w:p w14:paraId="20C37BFF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0678A135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213FB711" w14:textId="77777777" w:rsidTr="00D52745">
        <w:tc>
          <w:tcPr>
            <w:tcW w:w="10315" w:type="dxa"/>
            <w:gridSpan w:val="4"/>
          </w:tcPr>
          <w:p w14:paraId="46E6D9D6" w14:textId="77777777" w:rsidR="00F86541" w:rsidRPr="00962A00" w:rsidRDefault="00F86541" w:rsidP="00962A00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spacing w:val="20"/>
                <w:kern w:val="28"/>
                <w:sz w:val="28"/>
                <w:szCs w:val="28"/>
                <w:lang w:eastAsia="ar-SA"/>
              </w:rPr>
            </w:pPr>
            <w:r w:rsidRPr="00962A00">
              <w:rPr>
                <w:b/>
                <w:bCs/>
                <w:spacing w:val="20"/>
                <w:kern w:val="28"/>
                <w:sz w:val="28"/>
                <w:szCs w:val="28"/>
                <w:lang w:eastAsia="ar-SA"/>
              </w:rPr>
              <w:t>ПОСЛЕПОЛ</w:t>
            </w:r>
            <w:r w:rsidR="00962A00" w:rsidRPr="00962A00">
              <w:rPr>
                <w:b/>
                <w:bCs/>
                <w:spacing w:val="20"/>
                <w:kern w:val="28"/>
                <w:sz w:val="28"/>
                <w:szCs w:val="28"/>
                <w:lang w:eastAsia="ar-SA"/>
              </w:rPr>
              <w:t>Ё</w:t>
            </w:r>
            <w:r w:rsidRPr="00962A00">
              <w:rPr>
                <w:b/>
                <w:bCs/>
                <w:spacing w:val="20"/>
                <w:kern w:val="28"/>
                <w:sz w:val="28"/>
                <w:szCs w:val="28"/>
                <w:lang w:eastAsia="ar-SA"/>
              </w:rPr>
              <w:t>ТНЫЙ РАЗБОР</w:t>
            </w:r>
          </w:p>
        </w:tc>
      </w:tr>
      <w:tr w:rsidR="00F86541" w:rsidRPr="00F86541" w14:paraId="71A39341" w14:textId="77777777" w:rsidTr="00D52745">
        <w:tc>
          <w:tcPr>
            <w:tcW w:w="616" w:type="dxa"/>
          </w:tcPr>
          <w:p w14:paraId="245ED63A" w14:textId="77777777" w:rsidR="00F86541" w:rsidRPr="00F86541" w:rsidRDefault="00962A00" w:rsidP="0060056C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6047" w:type="dxa"/>
          </w:tcPr>
          <w:p w14:paraId="654D3ABF" w14:textId="77777777" w:rsidR="00F86541" w:rsidRPr="00F86541" w:rsidRDefault="00F86541" w:rsidP="00F86541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Визуальное представление </w:t>
            </w:r>
          </w:p>
        </w:tc>
        <w:tc>
          <w:tcPr>
            <w:tcW w:w="1701" w:type="dxa"/>
          </w:tcPr>
          <w:p w14:paraId="5ED39CC2" w14:textId="77777777" w:rsidR="00D52745" w:rsidRDefault="00D52745" w:rsidP="00D52745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2"/>
                <w:szCs w:val="22"/>
                <w:lang w:eastAsia="ar-SA"/>
              </w:rPr>
            </w:pPr>
            <w:r w:rsidRPr="00F86541">
              <w:rPr>
                <w:i/>
                <w:color w:val="FF0000"/>
                <w:kern w:val="1"/>
                <w:sz w:val="22"/>
                <w:szCs w:val="22"/>
                <w:lang w:eastAsia="ar-SA"/>
              </w:rPr>
              <w:t>соответствует</w:t>
            </w:r>
          </w:p>
          <w:p w14:paraId="7731A37A" w14:textId="77777777" w:rsidR="00F86541" w:rsidRPr="00F86541" w:rsidRDefault="00D52745" w:rsidP="00D52745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2"/>
                <w:szCs w:val="22"/>
                <w:lang w:eastAsia="ar-SA"/>
              </w:rPr>
            </w:pPr>
            <w:r w:rsidRPr="00D52745">
              <w:rPr>
                <w:i/>
                <w:color w:val="FF0000"/>
                <w:kern w:val="1"/>
                <w:sz w:val="16"/>
                <w:szCs w:val="16"/>
                <w:lang w:eastAsia="ar-SA"/>
              </w:rPr>
              <w:t>(заполняется от руки)</w:t>
            </w:r>
          </w:p>
        </w:tc>
        <w:tc>
          <w:tcPr>
            <w:tcW w:w="1951" w:type="dxa"/>
          </w:tcPr>
          <w:p w14:paraId="465979D4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0FA6F3A6" w14:textId="77777777" w:rsidTr="00D52745">
        <w:tc>
          <w:tcPr>
            <w:tcW w:w="616" w:type="dxa"/>
          </w:tcPr>
          <w:p w14:paraId="2B550B44" w14:textId="77777777" w:rsidR="00F86541" w:rsidRPr="00F86541" w:rsidRDefault="00962A00" w:rsidP="0060056C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6047" w:type="dxa"/>
          </w:tcPr>
          <w:p w14:paraId="789E03D8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>Т</w:t>
            </w:r>
            <w:r w:rsidR="00962A00">
              <w:rPr>
                <w:sz w:val="28"/>
                <w:szCs w:val="28"/>
                <w:lang w:eastAsia="ar-SA"/>
              </w:rPr>
              <w:t>очность выполнения</w:t>
            </w:r>
          </w:p>
        </w:tc>
        <w:tc>
          <w:tcPr>
            <w:tcW w:w="1701" w:type="dxa"/>
          </w:tcPr>
          <w:p w14:paraId="610674FF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4FC33A78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02645485" w14:textId="77777777" w:rsidTr="00D52745">
        <w:tc>
          <w:tcPr>
            <w:tcW w:w="616" w:type="dxa"/>
          </w:tcPr>
          <w:p w14:paraId="12DDE9EB" w14:textId="77777777" w:rsidR="00F86541" w:rsidRPr="00F86541" w:rsidRDefault="00962A00" w:rsidP="00D52745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6047" w:type="dxa"/>
          </w:tcPr>
          <w:p w14:paraId="6663A234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Ясность объяснения </w:t>
            </w:r>
          </w:p>
        </w:tc>
        <w:tc>
          <w:tcPr>
            <w:tcW w:w="1701" w:type="dxa"/>
          </w:tcPr>
          <w:p w14:paraId="175289D2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547E0A77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2CD41CAC" w14:textId="77777777" w:rsidTr="00D52745">
        <w:tc>
          <w:tcPr>
            <w:tcW w:w="616" w:type="dxa"/>
          </w:tcPr>
          <w:p w14:paraId="5E0B2B43" w14:textId="77777777" w:rsidR="00F86541" w:rsidRPr="00F86541" w:rsidRDefault="00962A00" w:rsidP="0060056C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6047" w:type="dxa"/>
          </w:tcPr>
          <w:p w14:paraId="6D8784FA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Ясность речи </w:t>
            </w:r>
          </w:p>
        </w:tc>
        <w:tc>
          <w:tcPr>
            <w:tcW w:w="1701" w:type="dxa"/>
          </w:tcPr>
          <w:p w14:paraId="03056149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0071E7BE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33FC5CC3" w14:textId="77777777" w:rsidTr="00D52745">
        <w:tc>
          <w:tcPr>
            <w:tcW w:w="616" w:type="dxa"/>
          </w:tcPr>
          <w:p w14:paraId="605CC93E" w14:textId="77777777" w:rsidR="00F86541" w:rsidRPr="00F86541" w:rsidRDefault="00962A00" w:rsidP="0060056C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6047" w:type="dxa"/>
          </w:tcPr>
          <w:p w14:paraId="62A1499E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Технические приемы, используемые инструктором </w:t>
            </w:r>
          </w:p>
        </w:tc>
        <w:tc>
          <w:tcPr>
            <w:tcW w:w="1701" w:type="dxa"/>
          </w:tcPr>
          <w:p w14:paraId="60921EBE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60B251E3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03E18D13" w14:textId="77777777" w:rsidTr="00D52745">
        <w:tc>
          <w:tcPr>
            <w:tcW w:w="616" w:type="dxa"/>
          </w:tcPr>
          <w:p w14:paraId="737F82DF" w14:textId="77777777" w:rsidR="00F86541" w:rsidRPr="00F86541" w:rsidRDefault="00962A00" w:rsidP="0060056C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6047" w:type="dxa"/>
          </w:tcPr>
          <w:p w14:paraId="7DCCA3A3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Использование моделей и средств подготовки </w:t>
            </w:r>
          </w:p>
        </w:tc>
        <w:tc>
          <w:tcPr>
            <w:tcW w:w="1701" w:type="dxa"/>
          </w:tcPr>
          <w:p w14:paraId="2EAEA385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7CC3F02B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F86541" w:rsidRPr="00F86541" w14:paraId="4BAAB6A6" w14:textId="77777777" w:rsidTr="00D52745">
        <w:tc>
          <w:tcPr>
            <w:tcW w:w="616" w:type="dxa"/>
          </w:tcPr>
          <w:p w14:paraId="7EEDB14B" w14:textId="77777777" w:rsidR="00F86541" w:rsidRPr="00F86541" w:rsidRDefault="00962A00" w:rsidP="0060056C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6047" w:type="dxa"/>
          </w:tcPr>
          <w:p w14:paraId="7FB78E91" w14:textId="77777777" w:rsidR="00F86541" w:rsidRPr="00F86541" w:rsidRDefault="00F86541" w:rsidP="00F86541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 w:rsidRPr="00F86541">
              <w:rPr>
                <w:sz w:val="28"/>
                <w:szCs w:val="28"/>
                <w:lang w:eastAsia="ar-SA"/>
              </w:rPr>
              <w:t xml:space="preserve">Участие обучаемого </w:t>
            </w:r>
          </w:p>
        </w:tc>
        <w:tc>
          <w:tcPr>
            <w:tcW w:w="1701" w:type="dxa"/>
          </w:tcPr>
          <w:p w14:paraId="3FE5487D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51" w:type="dxa"/>
          </w:tcPr>
          <w:p w14:paraId="5A1AA7F8" w14:textId="77777777" w:rsidR="00F86541" w:rsidRPr="00F86541" w:rsidRDefault="00F86541" w:rsidP="00F86541">
            <w:pPr>
              <w:widowControl w:val="0"/>
              <w:suppressLineNumbers/>
              <w:suppressAutoHyphens/>
              <w:snapToGrid w:val="0"/>
              <w:rPr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6F2DEB2C" w14:textId="77777777" w:rsidR="00F86541" w:rsidRPr="00F86541" w:rsidRDefault="00F86541" w:rsidP="00962A00">
      <w:pPr>
        <w:spacing w:before="360"/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b/>
          <w:sz w:val="28"/>
          <w:szCs w:val="28"/>
          <w:lang w:eastAsia="zh-CN"/>
        </w:rPr>
        <w:t>Вывод:</w:t>
      </w:r>
      <w:r w:rsidRPr="00F86541">
        <w:rPr>
          <w:rFonts w:eastAsia="SimSun"/>
          <w:sz w:val="28"/>
          <w:szCs w:val="28"/>
          <w:lang w:eastAsia="zh-CN"/>
        </w:rPr>
        <w:t xml:space="preserve"> требованиям, предъявляемым к обладателю свидетельства </w:t>
      </w:r>
      <w:r w:rsidR="00962A00" w:rsidRPr="00F86541">
        <w:rPr>
          <w:rFonts w:eastAsia="SimSun"/>
          <w:bCs/>
          <w:sz w:val="28"/>
          <w:szCs w:val="28"/>
          <w:lang w:eastAsia="zh-CN"/>
        </w:rPr>
        <w:t>пилота сверхлёгкого воздушного судна</w:t>
      </w:r>
      <w:r w:rsidRPr="00F86541">
        <w:rPr>
          <w:rFonts w:eastAsia="SimSun"/>
          <w:sz w:val="28"/>
          <w:szCs w:val="28"/>
          <w:lang w:eastAsia="zh-CN"/>
        </w:rPr>
        <w:t xml:space="preserve"> с квалификационной отметкой </w:t>
      </w:r>
      <w:r w:rsidR="00962A00" w:rsidRPr="003E303F">
        <w:rPr>
          <w:sz w:val="28"/>
          <w:szCs w:val="28"/>
        </w:rPr>
        <w:t>«</w:t>
      </w:r>
      <w:r w:rsidR="00962A00" w:rsidRPr="003E303F">
        <w:rPr>
          <w:color w:val="FF0000"/>
          <w:sz w:val="28"/>
          <w:szCs w:val="28"/>
        </w:rPr>
        <w:t>с аэродинамическим управлением, самолет</w:t>
      </w:r>
      <w:r w:rsidR="00962A00">
        <w:rPr>
          <w:color w:val="FF0000"/>
          <w:sz w:val="28"/>
          <w:szCs w:val="28"/>
        </w:rPr>
        <w:t xml:space="preserve">. </w:t>
      </w:r>
      <w:r w:rsidR="00962A00" w:rsidRPr="00F86541">
        <w:rPr>
          <w:rFonts w:eastAsia="SimSun"/>
          <w:sz w:val="28"/>
          <w:szCs w:val="28"/>
          <w:lang w:eastAsia="zh-CN"/>
        </w:rPr>
        <w:t>Инструктор»</w:t>
      </w:r>
      <w:r w:rsidRPr="00F86541">
        <w:rPr>
          <w:rFonts w:eastAsia="SimSun"/>
          <w:sz w:val="28"/>
          <w:szCs w:val="28"/>
          <w:lang w:eastAsia="zh-CN"/>
        </w:rPr>
        <w:t>, соответствует.</w:t>
      </w:r>
    </w:p>
    <w:p w14:paraId="4FA3F444" w14:textId="77777777" w:rsidR="00F86541" w:rsidRPr="00962A00" w:rsidRDefault="00F86541" w:rsidP="00F86541">
      <w:pPr>
        <w:spacing w:before="360"/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 xml:space="preserve">Проверяющий – </w:t>
      </w:r>
      <w:r w:rsidRPr="00962A00">
        <w:rPr>
          <w:rFonts w:eastAsia="SimSun"/>
          <w:sz w:val="28"/>
          <w:szCs w:val="28"/>
          <w:lang w:eastAsia="zh-CN"/>
        </w:rPr>
        <w:t>обладатель свидетельства</w:t>
      </w:r>
    </w:p>
    <w:p w14:paraId="5FDEA327" w14:textId="77777777" w:rsidR="00F86541" w:rsidRPr="00F86541" w:rsidRDefault="00962A00" w:rsidP="00F86541">
      <w:pPr>
        <w:jc w:val="both"/>
        <w:rPr>
          <w:rFonts w:eastAsia="SimSun"/>
          <w:color w:val="FF0000"/>
          <w:sz w:val="28"/>
          <w:szCs w:val="28"/>
          <w:lang w:eastAsia="zh-CN"/>
        </w:rPr>
      </w:pPr>
      <w:r w:rsidRPr="00F86541">
        <w:rPr>
          <w:rFonts w:eastAsia="SimSun"/>
          <w:bCs/>
          <w:sz w:val="28"/>
          <w:szCs w:val="28"/>
          <w:lang w:eastAsia="zh-CN"/>
        </w:rPr>
        <w:t xml:space="preserve">пилота </w:t>
      </w:r>
      <w:r>
        <w:rPr>
          <w:rFonts w:eastAsia="SimSun"/>
          <w:bCs/>
          <w:sz w:val="28"/>
          <w:szCs w:val="28"/>
          <w:lang w:eastAsia="zh-CN"/>
        </w:rPr>
        <w:t>СВС</w:t>
      </w:r>
      <w:r w:rsidRPr="00F86541">
        <w:rPr>
          <w:rFonts w:eastAsia="SimSun"/>
          <w:color w:val="FF0000"/>
          <w:sz w:val="28"/>
          <w:szCs w:val="28"/>
          <w:lang w:eastAsia="zh-CN"/>
        </w:rPr>
        <w:t xml:space="preserve"> </w:t>
      </w:r>
      <w:r w:rsidRPr="003E303F">
        <w:rPr>
          <w:color w:val="FF0000"/>
          <w:sz w:val="28"/>
          <w:szCs w:val="28"/>
          <w:lang w:val="en-US"/>
        </w:rPr>
        <w:t>UPL</w:t>
      </w:r>
      <w:r w:rsidRPr="003E303F">
        <w:rPr>
          <w:color w:val="FF0000"/>
          <w:sz w:val="28"/>
          <w:szCs w:val="28"/>
        </w:rPr>
        <w:t xml:space="preserve"> № 001247</w:t>
      </w:r>
    </w:p>
    <w:p w14:paraId="7B25EFD2" w14:textId="77777777" w:rsidR="00F86541" w:rsidRPr="00F86541" w:rsidRDefault="00F86541" w:rsidP="00F86541">
      <w:pPr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>с квалификационной отметкой</w:t>
      </w:r>
    </w:p>
    <w:p w14:paraId="796E57A0" w14:textId="77777777" w:rsidR="00F86541" w:rsidRPr="00F86541" w:rsidRDefault="00F86541" w:rsidP="00F86541">
      <w:pPr>
        <w:jc w:val="both"/>
        <w:rPr>
          <w:rFonts w:eastAsia="SimSun"/>
          <w:color w:val="FF0000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>«</w:t>
      </w:r>
      <w:r w:rsidR="00962A00" w:rsidRPr="00F86541">
        <w:rPr>
          <w:rFonts w:eastAsia="SimSun"/>
          <w:sz w:val="28"/>
          <w:szCs w:val="28"/>
          <w:lang w:eastAsia="zh-CN"/>
        </w:rPr>
        <w:t xml:space="preserve">Инструктор» </w:t>
      </w:r>
      <w:r w:rsidR="00962A00"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color w:val="FF0000"/>
          <w:sz w:val="28"/>
          <w:szCs w:val="28"/>
          <w:lang w:eastAsia="zh-CN"/>
        </w:rPr>
        <w:t>Васильев Василий Васильевич</w:t>
      </w:r>
    </w:p>
    <w:p w14:paraId="19249D92" w14:textId="77777777" w:rsidR="00F86541" w:rsidRPr="00F86541" w:rsidRDefault="00F86541" w:rsidP="00F86541">
      <w:pPr>
        <w:ind w:left="3540" w:firstLine="708"/>
        <w:jc w:val="both"/>
        <w:rPr>
          <w:rFonts w:eastAsia="SimSun"/>
          <w:sz w:val="20"/>
          <w:szCs w:val="28"/>
          <w:lang w:eastAsia="zh-CN"/>
        </w:rPr>
      </w:pPr>
      <w:r w:rsidRPr="00F86541">
        <w:rPr>
          <w:rFonts w:eastAsia="SimSun"/>
          <w:sz w:val="20"/>
          <w:szCs w:val="28"/>
          <w:lang w:eastAsia="zh-CN"/>
        </w:rPr>
        <w:t>(подпись)</w:t>
      </w:r>
    </w:p>
    <w:p w14:paraId="2CBDBB0A" w14:textId="77777777" w:rsidR="00F86541" w:rsidRPr="00F86541" w:rsidRDefault="00DC5C4F" w:rsidP="00F86541">
      <w:pPr>
        <w:spacing w:before="240"/>
        <w:jc w:val="both"/>
        <w:rPr>
          <w:rFonts w:eastAsia="SimSun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923CA" wp14:editId="3F4EE189">
                <wp:simplePos x="0" y="0"/>
                <wp:positionH relativeFrom="column">
                  <wp:posOffset>3075305</wp:posOffset>
                </wp:positionH>
                <wp:positionV relativeFrom="paragraph">
                  <wp:posOffset>127635</wp:posOffset>
                </wp:positionV>
                <wp:extent cx="2670175" cy="593090"/>
                <wp:effectExtent l="8255" t="365760" r="7620" b="127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3EF" w14:textId="77777777" w:rsidR="00F86541" w:rsidRPr="009A55CD" w:rsidRDefault="00F86541" w:rsidP="00F8654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23CA" id="AutoShape 8" o:spid="_x0000_s1028" type="#_x0000_t63" style="position:absolute;left:0;text-align:left;margin-left:242.15pt;margin-top:10.05pt;width:210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" adj="13874,-12488" fillcolor="yellow">
                <v:textbox>
                  <w:txbxContent>
                    <w:p w14:paraId="487903EF" w14:textId="77777777" w:rsidR="00F86541" w:rsidRPr="009A55CD" w:rsidRDefault="00F86541" w:rsidP="00F8654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F86541" w:rsidRPr="00F86541">
        <w:rPr>
          <w:rFonts w:eastAsia="SimSun"/>
          <w:sz w:val="28"/>
          <w:szCs w:val="28"/>
          <w:lang w:eastAsia="zh-CN"/>
        </w:rPr>
        <w:t xml:space="preserve"> «___»  ______________20____г.</w:t>
      </w:r>
    </w:p>
    <w:p w14:paraId="05BD2FAD" w14:textId="77777777" w:rsidR="00F86541" w:rsidRPr="00F86541" w:rsidRDefault="00F86541" w:rsidP="00F86541">
      <w:pPr>
        <w:spacing w:before="120"/>
        <w:jc w:val="both"/>
        <w:rPr>
          <w:rFonts w:eastAsia="SimSun"/>
          <w:sz w:val="28"/>
          <w:szCs w:val="28"/>
          <w:lang w:eastAsia="zh-CN"/>
        </w:rPr>
      </w:pPr>
    </w:p>
    <w:p w14:paraId="45DAA670" w14:textId="77777777" w:rsidR="00F86541" w:rsidRPr="00F86541" w:rsidRDefault="00F86541" w:rsidP="00F86541">
      <w:pPr>
        <w:spacing w:before="120"/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>М.П.</w:t>
      </w:r>
    </w:p>
    <w:p w14:paraId="702FDF11" w14:textId="77777777" w:rsidR="001F1E54" w:rsidRPr="003E303F" w:rsidRDefault="001F1E54" w:rsidP="008718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968"/>
        <w:gridCol w:w="1559"/>
      </w:tblGrid>
      <w:tr w:rsidR="001F1E54" w:rsidRPr="005D5838" w14:paraId="221C7904" w14:textId="77777777" w:rsidTr="00690701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D7AD8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EB16D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946F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342B2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AE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0401060</w:t>
            </w:r>
          </w:p>
        </w:tc>
      </w:tr>
      <w:tr w:rsidR="001F1E54" w:rsidRPr="005D5838" w14:paraId="1B40B5D0" w14:textId="77777777" w:rsidTr="00690701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B48A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FCD7D" w14:textId="77777777" w:rsidR="001F1E54" w:rsidRPr="005D5838" w:rsidRDefault="001F1E54" w:rsidP="00690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B40E6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Списано со сч.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5A792" w14:textId="77777777" w:rsidR="001F1E54" w:rsidRPr="005D5838" w:rsidRDefault="001F1E54" w:rsidP="00690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A7B16" w14:textId="77777777" w:rsidR="001F1E54" w:rsidRPr="005D5838" w:rsidRDefault="001F1E54" w:rsidP="00690701">
            <w:pPr>
              <w:jc w:val="both"/>
              <w:rPr>
                <w:sz w:val="20"/>
                <w:szCs w:val="20"/>
              </w:rPr>
            </w:pPr>
          </w:p>
        </w:tc>
      </w:tr>
    </w:tbl>
    <w:p w14:paraId="1C8BB698" w14:textId="77777777" w:rsidR="001F1E54" w:rsidRPr="005D5838" w:rsidRDefault="001F1E54" w:rsidP="001F1E5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1F1E54" w:rsidRPr="005D5838" w14:paraId="2835B615" w14:textId="77777777" w:rsidTr="00690701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8AA61" w14:textId="77777777" w:rsidR="001F1E54" w:rsidRPr="005D5838" w:rsidRDefault="001F1E54" w:rsidP="00690701">
            <w:pPr>
              <w:tabs>
                <w:tab w:val="center" w:pos="4111"/>
              </w:tabs>
              <w:rPr>
                <w:b/>
                <w:bCs/>
              </w:rPr>
            </w:pPr>
            <w:r w:rsidRPr="005D5838">
              <w:rPr>
                <w:b/>
                <w:bCs/>
              </w:rPr>
              <w:t xml:space="preserve">ПЛАТЕЖНОЕ ПОРУЧЕНИЕ № </w:t>
            </w:r>
            <w:r w:rsidRPr="005D5838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D17D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778D4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36EE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F211A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B7B7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0CD204AC" w14:textId="77777777" w:rsidTr="00690701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70BD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ED4A8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113C9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0EF4B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E8F1F3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F96F215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09E378" w14:textId="77777777" w:rsidR="001F1E54" w:rsidRPr="005D5838" w:rsidRDefault="001F1E54" w:rsidP="001F1E54">
      <w:pPr>
        <w:rPr>
          <w:sz w:val="20"/>
          <w:szCs w:val="20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1F1E54" w:rsidRPr="005D5838" w14:paraId="1D849AA8" w14:textId="77777777" w:rsidTr="00690701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46685A25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  <w:p w14:paraId="2C57187B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2452F4C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3DB19561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F341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BE6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9912C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2E7C0" w14:textId="47ABE135" w:rsidR="001F1E54" w:rsidRPr="005D5838" w:rsidRDefault="00D32000" w:rsidP="0069070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1F1E54" w:rsidRPr="005D5838">
              <w:rPr>
                <w:sz w:val="20"/>
                <w:szCs w:val="20"/>
              </w:rPr>
              <w:t xml:space="preserve">-00 </w:t>
            </w:r>
          </w:p>
        </w:tc>
      </w:tr>
      <w:tr w:rsidR="001F1E54" w:rsidRPr="005D5838" w14:paraId="6A6AD13E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C905D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FBB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2DAA6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4A33F66F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A278B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FBC82E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88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7C1F3E45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1EBD9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1B06A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019780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2EF961BA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A4E788" w14:textId="77777777" w:rsidR="001F1E54" w:rsidRPr="005D5838" w:rsidRDefault="001F1E54" w:rsidP="006907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006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E412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1BA22989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6F895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B4810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88925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597361CA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01F1F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47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D2CFB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1A1B21BB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B5C99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Операционный департамент Банка России// Межрегиональное операционное УФК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7BC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1C1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024501901</w:t>
            </w:r>
          </w:p>
        </w:tc>
      </w:tr>
      <w:tr w:rsidR="001F1E54" w:rsidRPr="005D5838" w14:paraId="6C52B5B2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DE9BD15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7804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D21A95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40102810045370000002</w:t>
            </w:r>
          </w:p>
        </w:tc>
      </w:tr>
      <w:tr w:rsidR="001F1E54" w:rsidRPr="005D5838" w14:paraId="0B59A92E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15943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A32E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69EF63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28E82019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03EF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7714549744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FA079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C01B8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ADFC9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03100643000000019500</w:t>
            </w:r>
          </w:p>
          <w:p w14:paraId="48380A18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24370F24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42FB4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Межрегиональное операционное УФК (Федеральное агентство воздушного транспорта, л/с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750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48A99B2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2B791840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CAADF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232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E0DBAA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DA3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AE7BE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520DD54A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419E1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348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1D321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67E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75391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5A481D79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C5C22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85E8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CB01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C845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FCFEB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3C3524E9" w14:textId="77777777" w:rsidTr="0069070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1B9F8027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10710807081010900110</w:t>
            </w:r>
          </w:p>
        </w:tc>
        <w:tc>
          <w:tcPr>
            <w:tcW w:w="1701" w:type="dxa"/>
            <w:gridSpan w:val="2"/>
            <w:vAlign w:val="bottom"/>
          </w:tcPr>
          <w:p w14:paraId="51041FC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45334000</w:t>
            </w:r>
          </w:p>
        </w:tc>
        <w:tc>
          <w:tcPr>
            <w:tcW w:w="567" w:type="dxa"/>
            <w:vAlign w:val="bottom"/>
          </w:tcPr>
          <w:p w14:paraId="2644C7D4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37B2C704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6089A45E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1B7381AB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39423698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6C63C6CF" w14:textId="77777777" w:rsidTr="0069070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D5C141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Государственная пошлина за выдачу аттестата, свидетельства либо иного документа, подтверждающего уровень квалификации </w:t>
            </w:r>
          </w:p>
        </w:tc>
      </w:tr>
      <w:tr w:rsidR="001F1E54" w:rsidRPr="005D5838" w14:paraId="7C46373C" w14:textId="77777777" w:rsidTr="0069070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ED821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Назначение платежа</w:t>
            </w:r>
          </w:p>
        </w:tc>
      </w:tr>
    </w:tbl>
    <w:p w14:paraId="2CC2036A" w14:textId="77777777" w:rsidR="001F1E54" w:rsidRPr="005D5838" w:rsidRDefault="001F1E54" w:rsidP="001F1E54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 w:rsidRPr="005D5838">
        <w:rPr>
          <w:sz w:val="20"/>
          <w:szCs w:val="20"/>
        </w:rPr>
        <w:tab/>
        <w:t>Подписи</w:t>
      </w:r>
      <w:r w:rsidRPr="005D5838">
        <w:rPr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F1E54" w:rsidRPr="005D5838" w14:paraId="75CD2864" w14:textId="77777777" w:rsidTr="00690701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9D4D9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74C6B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B789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0DF6E710" w14:textId="77777777" w:rsidTr="00690701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937CBD" w14:textId="77777777" w:rsidR="001F1E54" w:rsidRPr="005D5838" w:rsidRDefault="001F1E54" w:rsidP="00690701">
            <w:pPr>
              <w:ind w:left="-28"/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5349A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FDEE6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0B0B8E" w14:textId="77777777" w:rsidR="001F1E54" w:rsidRDefault="001F1E54" w:rsidP="001F1E54">
      <w:pPr>
        <w:pStyle w:val="a8"/>
        <w:spacing w:after="0"/>
      </w:pPr>
    </w:p>
    <w:p w14:paraId="46C73003" w14:textId="77777777" w:rsidR="001F1E54" w:rsidRPr="005034B8" w:rsidRDefault="001F1E54" w:rsidP="001F1E54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>
        <w:br w:type="page"/>
      </w:r>
      <w:r w:rsidRPr="005034B8">
        <w:rPr>
          <w:sz w:val="26"/>
          <w:szCs w:val="26"/>
          <w:lang w:eastAsia="en-US"/>
        </w:rPr>
        <w:lastRenderedPageBreak/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6289AC5E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14:paraId="56A684B6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14:paraId="4D3E2FE7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65C09F6F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29B16275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14:paraId="151AE305" w14:textId="77777777" w:rsidR="001F1E54" w:rsidRDefault="001F1E54" w:rsidP="001F1E54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r>
        <w:rPr>
          <w:bCs/>
          <w:color w:val="000000"/>
          <w:sz w:val="25"/>
          <w:szCs w:val="25"/>
          <w:u w:val="single"/>
        </w:rPr>
        <w:t xml:space="preserve">     .</w:t>
      </w:r>
      <w:r w:rsidRPr="00600E7F">
        <w:rPr>
          <w:b/>
          <w:bCs/>
          <w:color w:val="000000"/>
          <w:sz w:val="25"/>
          <w:szCs w:val="25"/>
        </w:rPr>
        <w:t xml:space="preserve"> </w:t>
      </w:r>
    </w:p>
    <w:p w14:paraId="4383F95A" w14:textId="77777777" w:rsidR="001F1E54" w:rsidRPr="00F110B7" w:rsidRDefault="001F1E54" w:rsidP="001F1E54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3901D6ED" w14:textId="77777777" w:rsidR="001F1E54" w:rsidRPr="008210AC" w:rsidRDefault="001F1E54" w:rsidP="001F1E54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 xml:space="preserve">и место рождения; паспортные данные; адрес регистрации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14:paraId="169F04C9" w14:textId="77777777" w:rsidR="001F1E54" w:rsidRPr="005034B8" w:rsidRDefault="001F1E54" w:rsidP="001F1E54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в целях </w:t>
      </w:r>
      <w:r>
        <w:rPr>
          <w:color w:val="000000"/>
          <w:sz w:val="25"/>
          <w:szCs w:val="25"/>
        </w:rPr>
        <w:t xml:space="preserve">___________________________________________________________________________________________________________________________________________________,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14:paraId="6D875FD2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обезличивание,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7D73DC18" w14:textId="77777777" w:rsidR="001F1E54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проинформирован</w:t>
      </w:r>
      <w:r>
        <w:rPr>
          <w:color w:val="000000"/>
          <w:sz w:val="25"/>
          <w:szCs w:val="25"/>
        </w:rPr>
        <w:t>(а)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14:paraId="60CF78A2" w14:textId="77777777" w:rsidR="001F1E54" w:rsidRPr="00F110B7" w:rsidRDefault="001F1E54" w:rsidP="001F1E54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1253B8B2" w14:textId="77777777" w:rsidR="001F1E54" w:rsidRPr="002A5C19" w:rsidRDefault="001F1E54" w:rsidP="001F1E54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14:paraId="30E12FF9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14:paraId="49FA3CD9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1FFD1F0F" w14:textId="77777777" w:rsidR="001F1E54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4C9D4E34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14:paraId="49CDECDE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14:paraId="7C04E187" w14:textId="77777777" w:rsidR="001F1E54" w:rsidRPr="00B538CF" w:rsidRDefault="001F1E54" w:rsidP="001F1E54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624CF2EC" w14:textId="77777777" w:rsidR="00B9082B" w:rsidRPr="003E303F" w:rsidRDefault="00B9082B" w:rsidP="00871876">
      <w:pPr>
        <w:rPr>
          <w:sz w:val="28"/>
          <w:szCs w:val="28"/>
        </w:rPr>
      </w:pPr>
    </w:p>
    <w:sectPr w:rsidR="00B9082B" w:rsidRPr="003E303F" w:rsidSect="00CD08E3">
      <w:headerReference w:type="even" r:id="rId8"/>
      <w:footerReference w:type="default" r:id="rId9"/>
      <w:pgSz w:w="11906" w:h="16838" w:code="9"/>
      <w:pgMar w:top="1021" w:right="567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989B" w14:textId="77777777" w:rsidR="00794A1A" w:rsidRDefault="00794A1A">
      <w:r>
        <w:separator/>
      </w:r>
    </w:p>
  </w:endnote>
  <w:endnote w:type="continuationSeparator" w:id="0">
    <w:p w14:paraId="4F420DB8" w14:textId="77777777" w:rsidR="00794A1A" w:rsidRDefault="0079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5E55" w14:textId="77777777" w:rsidR="009F6968" w:rsidRDefault="009F696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C5C4F">
      <w:rPr>
        <w:noProof/>
      </w:rPr>
      <w:t>1</w:t>
    </w:r>
    <w:r>
      <w:fldChar w:fldCharType="end"/>
    </w:r>
  </w:p>
  <w:p w14:paraId="1BE5C0EB" w14:textId="77777777" w:rsidR="009F6968" w:rsidRDefault="009F69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E3DE" w14:textId="77777777" w:rsidR="00794A1A" w:rsidRDefault="00794A1A">
      <w:r>
        <w:separator/>
      </w:r>
    </w:p>
  </w:footnote>
  <w:footnote w:type="continuationSeparator" w:id="0">
    <w:p w14:paraId="3659458D" w14:textId="77777777" w:rsidR="00794A1A" w:rsidRDefault="0079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C325" w14:textId="77777777" w:rsidR="009F6968" w:rsidRDefault="009F6968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14:paraId="02B54281" w14:textId="77777777" w:rsidR="009F6968" w:rsidRDefault="009F69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AEB"/>
    <w:multiLevelType w:val="hybridMultilevel"/>
    <w:tmpl w:val="1F48548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713E04"/>
    <w:multiLevelType w:val="hybridMultilevel"/>
    <w:tmpl w:val="CA84C4F0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68415E09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0160156">
    <w:abstractNumId w:val="6"/>
  </w:num>
  <w:num w:numId="2" w16cid:durableId="1149635194">
    <w:abstractNumId w:val="1"/>
  </w:num>
  <w:num w:numId="3" w16cid:durableId="252396946">
    <w:abstractNumId w:val="3"/>
  </w:num>
  <w:num w:numId="4" w16cid:durableId="909584424">
    <w:abstractNumId w:val="5"/>
  </w:num>
  <w:num w:numId="5" w16cid:durableId="1760324137">
    <w:abstractNumId w:val="4"/>
  </w:num>
  <w:num w:numId="6" w16cid:durableId="447506206">
    <w:abstractNumId w:val="2"/>
  </w:num>
  <w:num w:numId="7" w16cid:durableId="918490214">
    <w:abstractNumId w:val="0"/>
  </w:num>
  <w:num w:numId="8" w16cid:durableId="593830816">
    <w:abstractNumId w:val="7"/>
  </w:num>
  <w:num w:numId="9" w16cid:durableId="1216966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D6"/>
    <w:rsid w:val="00001B2A"/>
    <w:rsid w:val="00003FF3"/>
    <w:rsid w:val="0002052B"/>
    <w:rsid w:val="00026EF6"/>
    <w:rsid w:val="00033AA9"/>
    <w:rsid w:val="00034760"/>
    <w:rsid w:val="0003604D"/>
    <w:rsid w:val="000373BB"/>
    <w:rsid w:val="00040068"/>
    <w:rsid w:val="0004081F"/>
    <w:rsid w:val="00040BE1"/>
    <w:rsid w:val="00044DF1"/>
    <w:rsid w:val="00045495"/>
    <w:rsid w:val="00045C22"/>
    <w:rsid w:val="00046F86"/>
    <w:rsid w:val="00051963"/>
    <w:rsid w:val="0005230C"/>
    <w:rsid w:val="00053295"/>
    <w:rsid w:val="00061EFE"/>
    <w:rsid w:val="00071399"/>
    <w:rsid w:val="00074A7A"/>
    <w:rsid w:val="00075D66"/>
    <w:rsid w:val="00081FCB"/>
    <w:rsid w:val="000859BC"/>
    <w:rsid w:val="0009100C"/>
    <w:rsid w:val="00093DC5"/>
    <w:rsid w:val="000A0FF7"/>
    <w:rsid w:val="000A1B20"/>
    <w:rsid w:val="000A37A8"/>
    <w:rsid w:val="000A3BB0"/>
    <w:rsid w:val="000B2E23"/>
    <w:rsid w:val="000B444E"/>
    <w:rsid w:val="000B5502"/>
    <w:rsid w:val="000B6326"/>
    <w:rsid w:val="000B7044"/>
    <w:rsid w:val="000C52E5"/>
    <w:rsid w:val="000C65A5"/>
    <w:rsid w:val="000D6067"/>
    <w:rsid w:val="000D633A"/>
    <w:rsid w:val="000E38B8"/>
    <w:rsid w:val="000E56A7"/>
    <w:rsid w:val="000F66D1"/>
    <w:rsid w:val="00121AF3"/>
    <w:rsid w:val="0013138F"/>
    <w:rsid w:val="00131EA8"/>
    <w:rsid w:val="00137677"/>
    <w:rsid w:val="00144815"/>
    <w:rsid w:val="00144850"/>
    <w:rsid w:val="001506D7"/>
    <w:rsid w:val="00153997"/>
    <w:rsid w:val="001607E0"/>
    <w:rsid w:val="00170A50"/>
    <w:rsid w:val="00172075"/>
    <w:rsid w:val="00193F04"/>
    <w:rsid w:val="00195734"/>
    <w:rsid w:val="001977DE"/>
    <w:rsid w:val="001A0FE3"/>
    <w:rsid w:val="001A17C3"/>
    <w:rsid w:val="001A1E47"/>
    <w:rsid w:val="001A21EB"/>
    <w:rsid w:val="001A247B"/>
    <w:rsid w:val="001A556F"/>
    <w:rsid w:val="001B3405"/>
    <w:rsid w:val="001B420F"/>
    <w:rsid w:val="001C1DC8"/>
    <w:rsid w:val="001C239C"/>
    <w:rsid w:val="001C57C9"/>
    <w:rsid w:val="001D1100"/>
    <w:rsid w:val="001D441D"/>
    <w:rsid w:val="001D4B77"/>
    <w:rsid w:val="001E0B2D"/>
    <w:rsid w:val="001F02D5"/>
    <w:rsid w:val="001F1E54"/>
    <w:rsid w:val="001F5811"/>
    <w:rsid w:val="001F5F06"/>
    <w:rsid w:val="001F7F91"/>
    <w:rsid w:val="001F7F9F"/>
    <w:rsid w:val="002001B1"/>
    <w:rsid w:val="002009FE"/>
    <w:rsid w:val="00206467"/>
    <w:rsid w:val="00211AAA"/>
    <w:rsid w:val="00212BF8"/>
    <w:rsid w:val="00213433"/>
    <w:rsid w:val="00227782"/>
    <w:rsid w:val="00227ECF"/>
    <w:rsid w:val="00235110"/>
    <w:rsid w:val="00244AA6"/>
    <w:rsid w:val="002453DD"/>
    <w:rsid w:val="002461C4"/>
    <w:rsid w:val="00246389"/>
    <w:rsid w:val="00250F49"/>
    <w:rsid w:val="002525B2"/>
    <w:rsid w:val="00260D96"/>
    <w:rsid w:val="00265B98"/>
    <w:rsid w:val="002723DB"/>
    <w:rsid w:val="00272FD8"/>
    <w:rsid w:val="002820E6"/>
    <w:rsid w:val="002835C0"/>
    <w:rsid w:val="002915DE"/>
    <w:rsid w:val="002A171C"/>
    <w:rsid w:val="002A5BC0"/>
    <w:rsid w:val="002A5C19"/>
    <w:rsid w:val="002A7D42"/>
    <w:rsid w:val="002B410F"/>
    <w:rsid w:val="002C4464"/>
    <w:rsid w:val="002D19A4"/>
    <w:rsid w:val="002D1FB6"/>
    <w:rsid w:val="002D39B7"/>
    <w:rsid w:val="002D76CB"/>
    <w:rsid w:val="002E64BE"/>
    <w:rsid w:val="002F5DB5"/>
    <w:rsid w:val="0030061A"/>
    <w:rsid w:val="003008E4"/>
    <w:rsid w:val="00300C07"/>
    <w:rsid w:val="00301AC2"/>
    <w:rsid w:val="00303F0D"/>
    <w:rsid w:val="00313635"/>
    <w:rsid w:val="00314797"/>
    <w:rsid w:val="00317B79"/>
    <w:rsid w:val="00320658"/>
    <w:rsid w:val="00321AD5"/>
    <w:rsid w:val="00342297"/>
    <w:rsid w:val="00343A78"/>
    <w:rsid w:val="003441DA"/>
    <w:rsid w:val="003453BB"/>
    <w:rsid w:val="00347FD5"/>
    <w:rsid w:val="003543AB"/>
    <w:rsid w:val="00362338"/>
    <w:rsid w:val="003644D0"/>
    <w:rsid w:val="0036772B"/>
    <w:rsid w:val="00367FDC"/>
    <w:rsid w:val="00375638"/>
    <w:rsid w:val="003758E7"/>
    <w:rsid w:val="00377397"/>
    <w:rsid w:val="003777DB"/>
    <w:rsid w:val="00381431"/>
    <w:rsid w:val="00386A4E"/>
    <w:rsid w:val="00391BBA"/>
    <w:rsid w:val="00391CBE"/>
    <w:rsid w:val="00392142"/>
    <w:rsid w:val="00392E13"/>
    <w:rsid w:val="00396B3F"/>
    <w:rsid w:val="003A08F5"/>
    <w:rsid w:val="003A4A90"/>
    <w:rsid w:val="003A574F"/>
    <w:rsid w:val="003A5ED6"/>
    <w:rsid w:val="003A72C1"/>
    <w:rsid w:val="003B258A"/>
    <w:rsid w:val="003B2738"/>
    <w:rsid w:val="003B7CBC"/>
    <w:rsid w:val="003B7EB6"/>
    <w:rsid w:val="003C0963"/>
    <w:rsid w:val="003C345B"/>
    <w:rsid w:val="003C5F1D"/>
    <w:rsid w:val="003C61FE"/>
    <w:rsid w:val="003C6493"/>
    <w:rsid w:val="003C76E2"/>
    <w:rsid w:val="003D061C"/>
    <w:rsid w:val="003E303F"/>
    <w:rsid w:val="003E48A3"/>
    <w:rsid w:val="003E6737"/>
    <w:rsid w:val="003F2B07"/>
    <w:rsid w:val="003F3BB5"/>
    <w:rsid w:val="00403108"/>
    <w:rsid w:val="00403EC5"/>
    <w:rsid w:val="004114D6"/>
    <w:rsid w:val="0041159B"/>
    <w:rsid w:val="004278F8"/>
    <w:rsid w:val="00431BB6"/>
    <w:rsid w:val="00434257"/>
    <w:rsid w:val="004344E3"/>
    <w:rsid w:val="00436BFE"/>
    <w:rsid w:val="00440794"/>
    <w:rsid w:val="0044553C"/>
    <w:rsid w:val="00451ABB"/>
    <w:rsid w:val="00454DD6"/>
    <w:rsid w:val="00454EAE"/>
    <w:rsid w:val="00460FD4"/>
    <w:rsid w:val="004740B4"/>
    <w:rsid w:val="004762BD"/>
    <w:rsid w:val="00480CF5"/>
    <w:rsid w:val="00481B25"/>
    <w:rsid w:val="0048657E"/>
    <w:rsid w:val="00492A91"/>
    <w:rsid w:val="00492EAA"/>
    <w:rsid w:val="00496435"/>
    <w:rsid w:val="004B5F62"/>
    <w:rsid w:val="004B61AA"/>
    <w:rsid w:val="004C5630"/>
    <w:rsid w:val="004C6B8E"/>
    <w:rsid w:val="004D3DC7"/>
    <w:rsid w:val="004D6A22"/>
    <w:rsid w:val="004E089C"/>
    <w:rsid w:val="004E0B1C"/>
    <w:rsid w:val="004E0EBA"/>
    <w:rsid w:val="004F759E"/>
    <w:rsid w:val="004F7CD6"/>
    <w:rsid w:val="0050342E"/>
    <w:rsid w:val="005034B8"/>
    <w:rsid w:val="0050444D"/>
    <w:rsid w:val="00510BCB"/>
    <w:rsid w:val="0051415B"/>
    <w:rsid w:val="00515643"/>
    <w:rsid w:val="00515A76"/>
    <w:rsid w:val="005171DE"/>
    <w:rsid w:val="00517591"/>
    <w:rsid w:val="0052309D"/>
    <w:rsid w:val="005322C0"/>
    <w:rsid w:val="005432C8"/>
    <w:rsid w:val="00544FC6"/>
    <w:rsid w:val="0055138C"/>
    <w:rsid w:val="00553E9A"/>
    <w:rsid w:val="005540D3"/>
    <w:rsid w:val="00562E0D"/>
    <w:rsid w:val="00566157"/>
    <w:rsid w:val="00567FA5"/>
    <w:rsid w:val="005740E6"/>
    <w:rsid w:val="005754FF"/>
    <w:rsid w:val="00576130"/>
    <w:rsid w:val="00577D0D"/>
    <w:rsid w:val="00581718"/>
    <w:rsid w:val="005916C9"/>
    <w:rsid w:val="005948BE"/>
    <w:rsid w:val="005B0BAE"/>
    <w:rsid w:val="005B1488"/>
    <w:rsid w:val="005B1897"/>
    <w:rsid w:val="005B5419"/>
    <w:rsid w:val="005B5D51"/>
    <w:rsid w:val="005B79B3"/>
    <w:rsid w:val="005C44EF"/>
    <w:rsid w:val="005C521C"/>
    <w:rsid w:val="005D17F9"/>
    <w:rsid w:val="005D1BED"/>
    <w:rsid w:val="005D3178"/>
    <w:rsid w:val="005D5838"/>
    <w:rsid w:val="005D73E2"/>
    <w:rsid w:val="005E0EC2"/>
    <w:rsid w:val="005E7007"/>
    <w:rsid w:val="005F0D5C"/>
    <w:rsid w:val="005F185C"/>
    <w:rsid w:val="005F4DCF"/>
    <w:rsid w:val="0060056C"/>
    <w:rsid w:val="00600E7F"/>
    <w:rsid w:val="0061658A"/>
    <w:rsid w:val="0061668B"/>
    <w:rsid w:val="00617693"/>
    <w:rsid w:val="006218AC"/>
    <w:rsid w:val="00624959"/>
    <w:rsid w:val="0062658E"/>
    <w:rsid w:val="00626DC5"/>
    <w:rsid w:val="00631F11"/>
    <w:rsid w:val="00636F01"/>
    <w:rsid w:val="00637E17"/>
    <w:rsid w:val="0064216A"/>
    <w:rsid w:val="0064606B"/>
    <w:rsid w:val="0064707D"/>
    <w:rsid w:val="006508E4"/>
    <w:rsid w:val="00654D0A"/>
    <w:rsid w:val="00657CB4"/>
    <w:rsid w:val="0066241C"/>
    <w:rsid w:val="00662B38"/>
    <w:rsid w:val="0067222C"/>
    <w:rsid w:val="00677E20"/>
    <w:rsid w:val="00680E98"/>
    <w:rsid w:val="00690701"/>
    <w:rsid w:val="006A2F89"/>
    <w:rsid w:val="006A5B17"/>
    <w:rsid w:val="006B2619"/>
    <w:rsid w:val="006B27F4"/>
    <w:rsid w:val="006C2CDF"/>
    <w:rsid w:val="006C4C15"/>
    <w:rsid w:val="006C5F0E"/>
    <w:rsid w:val="006C7BE7"/>
    <w:rsid w:val="006D046C"/>
    <w:rsid w:val="006D108F"/>
    <w:rsid w:val="006D545B"/>
    <w:rsid w:val="006D7C48"/>
    <w:rsid w:val="006E0EB8"/>
    <w:rsid w:val="006E277F"/>
    <w:rsid w:val="006E2D01"/>
    <w:rsid w:val="006E75A5"/>
    <w:rsid w:val="007027C4"/>
    <w:rsid w:val="00702A3A"/>
    <w:rsid w:val="00716E96"/>
    <w:rsid w:val="007321EF"/>
    <w:rsid w:val="0073666E"/>
    <w:rsid w:val="00737F4E"/>
    <w:rsid w:val="00740B0F"/>
    <w:rsid w:val="007416B7"/>
    <w:rsid w:val="0074233A"/>
    <w:rsid w:val="007428ED"/>
    <w:rsid w:val="00742C91"/>
    <w:rsid w:val="007453F5"/>
    <w:rsid w:val="0075459C"/>
    <w:rsid w:val="007552EA"/>
    <w:rsid w:val="00761269"/>
    <w:rsid w:val="00762010"/>
    <w:rsid w:val="0077199E"/>
    <w:rsid w:val="007729CA"/>
    <w:rsid w:val="00773FC8"/>
    <w:rsid w:val="00783D3A"/>
    <w:rsid w:val="00785B8E"/>
    <w:rsid w:val="0078699C"/>
    <w:rsid w:val="00794A1A"/>
    <w:rsid w:val="00795CC5"/>
    <w:rsid w:val="007963E0"/>
    <w:rsid w:val="007A2614"/>
    <w:rsid w:val="007A4888"/>
    <w:rsid w:val="007B561E"/>
    <w:rsid w:val="007B69B8"/>
    <w:rsid w:val="007C31A0"/>
    <w:rsid w:val="007E061F"/>
    <w:rsid w:val="007F5323"/>
    <w:rsid w:val="007F5EA5"/>
    <w:rsid w:val="008030B9"/>
    <w:rsid w:val="00803738"/>
    <w:rsid w:val="008174BE"/>
    <w:rsid w:val="008210AC"/>
    <w:rsid w:val="00823379"/>
    <w:rsid w:val="0083461C"/>
    <w:rsid w:val="0083518E"/>
    <w:rsid w:val="0083635D"/>
    <w:rsid w:val="00837DE9"/>
    <w:rsid w:val="00843ED8"/>
    <w:rsid w:val="00855D70"/>
    <w:rsid w:val="00856265"/>
    <w:rsid w:val="0086028C"/>
    <w:rsid w:val="00864731"/>
    <w:rsid w:val="00871876"/>
    <w:rsid w:val="0087293D"/>
    <w:rsid w:val="00873049"/>
    <w:rsid w:val="00873926"/>
    <w:rsid w:val="00875EC1"/>
    <w:rsid w:val="00881C15"/>
    <w:rsid w:val="00886CCD"/>
    <w:rsid w:val="00886EB1"/>
    <w:rsid w:val="008934E7"/>
    <w:rsid w:val="00895CCA"/>
    <w:rsid w:val="0089713A"/>
    <w:rsid w:val="00897728"/>
    <w:rsid w:val="008B71EE"/>
    <w:rsid w:val="008C0C9A"/>
    <w:rsid w:val="008C10A1"/>
    <w:rsid w:val="008C6DA4"/>
    <w:rsid w:val="008D3E77"/>
    <w:rsid w:val="008D4870"/>
    <w:rsid w:val="008F22FB"/>
    <w:rsid w:val="008F2DCD"/>
    <w:rsid w:val="008F569D"/>
    <w:rsid w:val="00901A10"/>
    <w:rsid w:val="00901ACA"/>
    <w:rsid w:val="00912A27"/>
    <w:rsid w:val="00912DF6"/>
    <w:rsid w:val="009175AB"/>
    <w:rsid w:val="00917E7F"/>
    <w:rsid w:val="009219A8"/>
    <w:rsid w:val="009246E6"/>
    <w:rsid w:val="00930F44"/>
    <w:rsid w:val="00931E03"/>
    <w:rsid w:val="009326E4"/>
    <w:rsid w:val="00935D92"/>
    <w:rsid w:val="0093653B"/>
    <w:rsid w:val="00936D21"/>
    <w:rsid w:val="00943BE3"/>
    <w:rsid w:val="00950020"/>
    <w:rsid w:val="00950E55"/>
    <w:rsid w:val="00954701"/>
    <w:rsid w:val="0095546D"/>
    <w:rsid w:val="00956600"/>
    <w:rsid w:val="00962A00"/>
    <w:rsid w:val="00971419"/>
    <w:rsid w:val="00972233"/>
    <w:rsid w:val="00974768"/>
    <w:rsid w:val="009757B0"/>
    <w:rsid w:val="0097630E"/>
    <w:rsid w:val="00981F63"/>
    <w:rsid w:val="00985D36"/>
    <w:rsid w:val="009A0976"/>
    <w:rsid w:val="009A5314"/>
    <w:rsid w:val="009A55CD"/>
    <w:rsid w:val="009A5F79"/>
    <w:rsid w:val="009C0E15"/>
    <w:rsid w:val="009D2343"/>
    <w:rsid w:val="009D49D5"/>
    <w:rsid w:val="009D713E"/>
    <w:rsid w:val="009D78BD"/>
    <w:rsid w:val="009E0CF7"/>
    <w:rsid w:val="009E1006"/>
    <w:rsid w:val="009E10D3"/>
    <w:rsid w:val="009E2EED"/>
    <w:rsid w:val="009E4629"/>
    <w:rsid w:val="009E5999"/>
    <w:rsid w:val="009E5F8A"/>
    <w:rsid w:val="009E6CEE"/>
    <w:rsid w:val="009F0345"/>
    <w:rsid w:val="009F13E4"/>
    <w:rsid w:val="009F16A6"/>
    <w:rsid w:val="009F1F41"/>
    <w:rsid w:val="009F2164"/>
    <w:rsid w:val="009F41EF"/>
    <w:rsid w:val="009F4DA4"/>
    <w:rsid w:val="009F684F"/>
    <w:rsid w:val="009F6968"/>
    <w:rsid w:val="00A01AAB"/>
    <w:rsid w:val="00A023B2"/>
    <w:rsid w:val="00A031D8"/>
    <w:rsid w:val="00A06F5B"/>
    <w:rsid w:val="00A07606"/>
    <w:rsid w:val="00A14117"/>
    <w:rsid w:val="00A164F1"/>
    <w:rsid w:val="00A17CC7"/>
    <w:rsid w:val="00A22C39"/>
    <w:rsid w:val="00A30A9B"/>
    <w:rsid w:val="00A32149"/>
    <w:rsid w:val="00A33520"/>
    <w:rsid w:val="00A35BE8"/>
    <w:rsid w:val="00A40B8D"/>
    <w:rsid w:val="00A426D4"/>
    <w:rsid w:val="00A43F56"/>
    <w:rsid w:val="00A45842"/>
    <w:rsid w:val="00A45F1B"/>
    <w:rsid w:val="00A462BF"/>
    <w:rsid w:val="00A50748"/>
    <w:rsid w:val="00A52CFC"/>
    <w:rsid w:val="00A53135"/>
    <w:rsid w:val="00A56BCD"/>
    <w:rsid w:val="00A606DF"/>
    <w:rsid w:val="00A6160F"/>
    <w:rsid w:val="00A64289"/>
    <w:rsid w:val="00A732A1"/>
    <w:rsid w:val="00A9002A"/>
    <w:rsid w:val="00A91279"/>
    <w:rsid w:val="00A9183A"/>
    <w:rsid w:val="00A91CA2"/>
    <w:rsid w:val="00A92819"/>
    <w:rsid w:val="00A93B44"/>
    <w:rsid w:val="00A957C1"/>
    <w:rsid w:val="00A95B1A"/>
    <w:rsid w:val="00AA12F2"/>
    <w:rsid w:val="00AA2DA7"/>
    <w:rsid w:val="00AA65B0"/>
    <w:rsid w:val="00AA6CE0"/>
    <w:rsid w:val="00AB3F55"/>
    <w:rsid w:val="00AB5466"/>
    <w:rsid w:val="00AC66B6"/>
    <w:rsid w:val="00AD4F5A"/>
    <w:rsid w:val="00AE1719"/>
    <w:rsid w:val="00AE29D0"/>
    <w:rsid w:val="00AE51C4"/>
    <w:rsid w:val="00AE5603"/>
    <w:rsid w:val="00AF003E"/>
    <w:rsid w:val="00AF05C4"/>
    <w:rsid w:val="00AF7B7E"/>
    <w:rsid w:val="00B13335"/>
    <w:rsid w:val="00B1628C"/>
    <w:rsid w:val="00B22403"/>
    <w:rsid w:val="00B22D4A"/>
    <w:rsid w:val="00B234E7"/>
    <w:rsid w:val="00B252F4"/>
    <w:rsid w:val="00B30E7E"/>
    <w:rsid w:val="00B35D8E"/>
    <w:rsid w:val="00B43C71"/>
    <w:rsid w:val="00B45E20"/>
    <w:rsid w:val="00B50E66"/>
    <w:rsid w:val="00B538CF"/>
    <w:rsid w:val="00B562C4"/>
    <w:rsid w:val="00B60CDA"/>
    <w:rsid w:val="00B676D5"/>
    <w:rsid w:val="00B73365"/>
    <w:rsid w:val="00B73E28"/>
    <w:rsid w:val="00B76102"/>
    <w:rsid w:val="00B81290"/>
    <w:rsid w:val="00B83EBE"/>
    <w:rsid w:val="00B84180"/>
    <w:rsid w:val="00B842ED"/>
    <w:rsid w:val="00B9082B"/>
    <w:rsid w:val="00BA0702"/>
    <w:rsid w:val="00BA1675"/>
    <w:rsid w:val="00BA446E"/>
    <w:rsid w:val="00BA7708"/>
    <w:rsid w:val="00BB0884"/>
    <w:rsid w:val="00BB42E3"/>
    <w:rsid w:val="00BB56CD"/>
    <w:rsid w:val="00BB5A21"/>
    <w:rsid w:val="00BC6A8C"/>
    <w:rsid w:val="00BD62C7"/>
    <w:rsid w:val="00BD7DC4"/>
    <w:rsid w:val="00BE0998"/>
    <w:rsid w:val="00BE1678"/>
    <w:rsid w:val="00BE39D4"/>
    <w:rsid w:val="00BF058C"/>
    <w:rsid w:val="00C0060B"/>
    <w:rsid w:val="00C0173D"/>
    <w:rsid w:val="00C03F3A"/>
    <w:rsid w:val="00C04C4D"/>
    <w:rsid w:val="00C05717"/>
    <w:rsid w:val="00C12CE4"/>
    <w:rsid w:val="00C12FBC"/>
    <w:rsid w:val="00C20384"/>
    <w:rsid w:val="00C26583"/>
    <w:rsid w:val="00C300A1"/>
    <w:rsid w:val="00C32DBA"/>
    <w:rsid w:val="00C344B3"/>
    <w:rsid w:val="00C356E0"/>
    <w:rsid w:val="00C37324"/>
    <w:rsid w:val="00C437D0"/>
    <w:rsid w:val="00C461F6"/>
    <w:rsid w:val="00C5504F"/>
    <w:rsid w:val="00C5554B"/>
    <w:rsid w:val="00C667D5"/>
    <w:rsid w:val="00C70250"/>
    <w:rsid w:val="00C733C0"/>
    <w:rsid w:val="00C779B4"/>
    <w:rsid w:val="00C860CD"/>
    <w:rsid w:val="00C91068"/>
    <w:rsid w:val="00CA3D25"/>
    <w:rsid w:val="00CB7E38"/>
    <w:rsid w:val="00CC0AC2"/>
    <w:rsid w:val="00CC3B51"/>
    <w:rsid w:val="00CC5CC3"/>
    <w:rsid w:val="00CD08E3"/>
    <w:rsid w:val="00CD373D"/>
    <w:rsid w:val="00CD3A33"/>
    <w:rsid w:val="00CD66B8"/>
    <w:rsid w:val="00CE7299"/>
    <w:rsid w:val="00CF6393"/>
    <w:rsid w:val="00D02381"/>
    <w:rsid w:val="00D02EAE"/>
    <w:rsid w:val="00D032CF"/>
    <w:rsid w:val="00D05993"/>
    <w:rsid w:val="00D1539D"/>
    <w:rsid w:val="00D32000"/>
    <w:rsid w:val="00D371B3"/>
    <w:rsid w:val="00D40DFC"/>
    <w:rsid w:val="00D46F8D"/>
    <w:rsid w:val="00D52745"/>
    <w:rsid w:val="00D6468E"/>
    <w:rsid w:val="00D70F3B"/>
    <w:rsid w:val="00D75A47"/>
    <w:rsid w:val="00D80EA8"/>
    <w:rsid w:val="00D81C65"/>
    <w:rsid w:val="00D87BCF"/>
    <w:rsid w:val="00D90102"/>
    <w:rsid w:val="00D9166A"/>
    <w:rsid w:val="00D9308D"/>
    <w:rsid w:val="00D97490"/>
    <w:rsid w:val="00DA6F95"/>
    <w:rsid w:val="00DA7024"/>
    <w:rsid w:val="00DB29C2"/>
    <w:rsid w:val="00DB58B4"/>
    <w:rsid w:val="00DB5C12"/>
    <w:rsid w:val="00DB76C2"/>
    <w:rsid w:val="00DC0382"/>
    <w:rsid w:val="00DC1D87"/>
    <w:rsid w:val="00DC3CA1"/>
    <w:rsid w:val="00DC5C4F"/>
    <w:rsid w:val="00DC7270"/>
    <w:rsid w:val="00DD22AE"/>
    <w:rsid w:val="00DE1410"/>
    <w:rsid w:val="00DE2863"/>
    <w:rsid w:val="00DE5796"/>
    <w:rsid w:val="00DE658F"/>
    <w:rsid w:val="00DE7EA1"/>
    <w:rsid w:val="00DF48FB"/>
    <w:rsid w:val="00DF516D"/>
    <w:rsid w:val="00DF59EA"/>
    <w:rsid w:val="00E05210"/>
    <w:rsid w:val="00E1173A"/>
    <w:rsid w:val="00E15DE5"/>
    <w:rsid w:val="00E20B3E"/>
    <w:rsid w:val="00E2136A"/>
    <w:rsid w:val="00E217D5"/>
    <w:rsid w:val="00E225A3"/>
    <w:rsid w:val="00E40FF7"/>
    <w:rsid w:val="00E41CCB"/>
    <w:rsid w:val="00E41E4D"/>
    <w:rsid w:val="00E4441E"/>
    <w:rsid w:val="00E462DA"/>
    <w:rsid w:val="00E51064"/>
    <w:rsid w:val="00E517BB"/>
    <w:rsid w:val="00E52D4A"/>
    <w:rsid w:val="00E54A48"/>
    <w:rsid w:val="00E6646C"/>
    <w:rsid w:val="00E71FA8"/>
    <w:rsid w:val="00E72A46"/>
    <w:rsid w:val="00E74F24"/>
    <w:rsid w:val="00E8134E"/>
    <w:rsid w:val="00E81DB7"/>
    <w:rsid w:val="00E85558"/>
    <w:rsid w:val="00EA1738"/>
    <w:rsid w:val="00EB0ACC"/>
    <w:rsid w:val="00EB3C41"/>
    <w:rsid w:val="00EB6429"/>
    <w:rsid w:val="00EB7799"/>
    <w:rsid w:val="00EC6FE1"/>
    <w:rsid w:val="00ED6CA4"/>
    <w:rsid w:val="00EE3EC9"/>
    <w:rsid w:val="00EE5CF0"/>
    <w:rsid w:val="00EF0804"/>
    <w:rsid w:val="00EF16A4"/>
    <w:rsid w:val="00EF552B"/>
    <w:rsid w:val="00EF73E9"/>
    <w:rsid w:val="00EF7ACA"/>
    <w:rsid w:val="00EF7B64"/>
    <w:rsid w:val="00EF7B81"/>
    <w:rsid w:val="00F00381"/>
    <w:rsid w:val="00F01643"/>
    <w:rsid w:val="00F0238E"/>
    <w:rsid w:val="00F02A8E"/>
    <w:rsid w:val="00F03194"/>
    <w:rsid w:val="00F04FDE"/>
    <w:rsid w:val="00F06B45"/>
    <w:rsid w:val="00F07C7F"/>
    <w:rsid w:val="00F109ED"/>
    <w:rsid w:val="00F110B7"/>
    <w:rsid w:val="00F1257D"/>
    <w:rsid w:val="00F147D3"/>
    <w:rsid w:val="00F226AB"/>
    <w:rsid w:val="00F272D3"/>
    <w:rsid w:val="00F31DC8"/>
    <w:rsid w:val="00F33DE2"/>
    <w:rsid w:val="00F40670"/>
    <w:rsid w:val="00F40A05"/>
    <w:rsid w:val="00F428D2"/>
    <w:rsid w:val="00F43E99"/>
    <w:rsid w:val="00F44C85"/>
    <w:rsid w:val="00F5333D"/>
    <w:rsid w:val="00F65F47"/>
    <w:rsid w:val="00F664EA"/>
    <w:rsid w:val="00F72005"/>
    <w:rsid w:val="00F849FA"/>
    <w:rsid w:val="00F86541"/>
    <w:rsid w:val="00F91C0C"/>
    <w:rsid w:val="00F92C20"/>
    <w:rsid w:val="00F947B6"/>
    <w:rsid w:val="00F94811"/>
    <w:rsid w:val="00F96DE7"/>
    <w:rsid w:val="00FC1F74"/>
    <w:rsid w:val="00FC433D"/>
    <w:rsid w:val="00FC6C05"/>
    <w:rsid w:val="00FD143E"/>
    <w:rsid w:val="00FD4BF2"/>
    <w:rsid w:val="00FD4DF5"/>
    <w:rsid w:val="00FD6623"/>
    <w:rsid w:val="00FE587B"/>
    <w:rsid w:val="00FE6AF3"/>
    <w:rsid w:val="00FF0420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99187"/>
  <w14:defaultImageDpi w14:val="0"/>
  <w15:docId w15:val="{F21299B9-B507-422F-96EF-B01226B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D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6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F1F0-5D72-4ED0-B6E5-E3E498C2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3775</Words>
  <Characters>21521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25246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Николай Николаев</cp:lastModifiedBy>
  <cp:revision>4</cp:revision>
  <cp:lastPrinted>2015-02-03T05:58:00Z</cp:lastPrinted>
  <dcterms:created xsi:type="dcterms:W3CDTF">2023-01-11T13:50:00Z</dcterms:created>
  <dcterms:modified xsi:type="dcterms:W3CDTF">2025-01-10T08:45:00Z</dcterms:modified>
</cp:coreProperties>
</file>