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Look w:val="04A0" w:firstRow="1" w:lastRow="0" w:firstColumn="1" w:lastColumn="0" w:noHBand="0" w:noVBand="1"/>
      </w:tblPr>
      <w:tblGrid>
        <w:gridCol w:w="4644"/>
        <w:gridCol w:w="5670"/>
      </w:tblGrid>
      <w:tr w:rsidR="00E41C0B" w:rsidRPr="009A235B" w:rsidTr="00C80163">
        <w:trPr>
          <w:trHeight w:val="2518"/>
        </w:trPr>
        <w:tc>
          <w:tcPr>
            <w:tcW w:w="4644" w:type="dxa"/>
          </w:tcPr>
          <w:p w:rsidR="00E16B93" w:rsidRDefault="00E16B93" w:rsidP="00E16B93">
            <w:pPr>
              <w:spacing w:after="120" w:line="276" w:lineRule="auto"/>
              <w:ind w:right="175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b/>
                <w:bCs/>
                <w:sz w:val="28"/>
                <w:szCs w:val="28"/>
                <w:lang w:eastAsia="en-US"/>
              </w:rPr>
              <w:t>СЛУЖЕБНАЯ ЗАПИСКА</w:t>
            </w:r>
          </w:p>
          <w:p w:rsidR="00E16B93" w:rsidRDefault="00E16B93" w:rsidP="00E16B93">
            <w:pPr>
              <w:spacing w:after="120" w:line="276" w:lineRule="auto"/>
              <w:jc w:val="center"/>
              <w:rPr>
                <w:b/>
                <w:bCs/>
                <w:spacing w:val="20"/>
                <w:sz w:val="28"/>
                <w:szCs w:val="28"/>
                <w:lang w:eastAsia="en-US"/>
              </w:rPr>
            </w:pPr>
          </w:p>
          <w:tbl>
            <w:tblPr>
              <w:tblW w:w="4157" w:type="dxa"/>
              <w:tblInd w:w="112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6"/>
              <w:gridCol w:w="655"/>
              <w:gridCol w:w="407"/>
              <w:gridCol w:w="623"/>
              <w:gridCol w:w="417"/>
              <w:gridCol w:w="1449"/>
            </w:tblGrid>
            <w:tr w:rsidR="00E16B93" w:rsidTr="00917AF0">
              <w:tc>
                <w:tcPr>
                  <w:tcW w:w="126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E16B93" w:rsidRDefault="00E16B93" w:rsidP="00917AF0">
                  <w:pPr>
                    <w:widowControl w:val="0"/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40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E16B93" w:rsidRDefault="00E16B93" w:rsidP="00917AF0">
                  <w:pPr>
                    <w:widowControl w:val="0"/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№</w:t>
                  </w:r>
                </w:p>
              </w:tc>
              <w:tc>
                <w:tcPr>
                  <w:tcW w:w="248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E16B93" w:rsidRDefault="00E16B93" w:rsidP="00917AF0">
                  <w:pPr>
                    <w:widowControl w:val="0"/>
                    <w:spacing w:line="276" w:lineRule="auto"/>
                    <w:rPr>
                      <w:lang w:eastAsia="en-US"/>
                    </w:rPr>
                  </w:pPr>
                </w:p>
              </w:tc>
            </w:tr>
            <w:tr w:rsidR="00E16B93" w:rsidTr="00917AF0">
              <w:tc>
                <w:tcPr>
                  <w:tcW w:w="1261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E16B93" w:rsidRDefault="00E16B93" w:rsidP="00917AF0">
                  <w:pPr>
                    <w:widowControl w:val="0"/>
                    <w:spacing w:line="276" w:lineRule="auto"/>
                    <w:rPr>
                      <w:sz w:val="8"/>
                      <w:szCs w:val="20"/>
                      <w:lang w:eastAsia="en-US"/>
                    </w:rPr>
                  </w:pPr>
                </w:p>
              </w:tc>
              <w:tc>
                <w:tcPr>
                  <w:tcW w:w="40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E16B93" w:rsidRDefault="00E16B93" w:rsidP="00917AF0">
                  <w:pPr>
                    <w:widowControl w:val="0"/>
                    <w:spacing w:line="276" w:lineRule="auto"/>
                    <w:rPr>
                      <w:sz w:val="8"/>
                      <w:szCs w:val="20"/>
                      <w:lang w:eastAsia="en-US"/>
                    </w:rPr>
                  </w:pPr>
                </w:p>
              </w:tc>
              <w:tc>
                <w:tcPr>
                  <w:tcW w:w="2489" w:type="dxa"/>
                  <w:gridSpan w:val="3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E16B93" w:rsidRDefault="00E16B93" w:rsidP="00917AF0">
                  <w:pPr>
                    <w:widowControl w:val="0"/>
                    <w:spacing w:line="276" w:lineRule="auto"/>
                    <w:rPr>
                      <w:sz w:val="8"/>
                      <w:szCs w:val="20"/>
                      <w:lang w:eastAsia="en-US"/>
                    </w:rPr>
                  </w:pPr>
                </w:p>
              </w:tc>
            </w:tr>
            <w:tr w:rsidR="00E16B93" w:rsidTr="00917AF0">
              <w:tc>
                <w:tcPr>
                  <w:tcW w:w="60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E16B93" w:rsidRDefault="00E16B93" w:rsidP="00917AF0">
                  <w:pPr>
                    <w:widowControl w:val="0"/>
                    <w:spacing w:line="276" w:lineRule="auto"/>
                    <w:ind w:left="-108" w:hanging="14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На №</w:t>
                  </w:r>
                </w:p>
              </w:tc>
              <w:tc>
                <w:tcPr>
                  <w:tcW w:w="168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E16B93" w:rsidRDefault="00E16B93" w:rsidP="00917AF0">
                  <w:pPr>
                    <w:widowControl w:val="0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41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E16B93" w:rsidRDefault="00E16B93" w:rsidP="00917AF0">
                  <w:pPr>
                    <w:widowControl w:val="0"/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от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E16B93" w:rsidRDefault="00E16B93" w:rsidP="00917AF0">
                  <w:pPr>
                    <w:widowControl w:val="0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 </w:t>
                  </w:r>
                </w:p>
              </w:tc>
            </w:tr>
          </w:tbl>
          <w:p w:rsidR="00E41C0B" w:rsidRPr="0099073A" w:rsidRDefault="00E41C0B" w:rsidP="00C80163">
            <w:pPr>
              <w:jc w:val="center"/>
              <w:rPr>
                <w:bCs/>
                <w:sz w:val="28"/>
                <w:szCs w:val="28"/>
                <w:lang w:val="en-US"/>
              </w:rPr>
            </w:pPr>
          </w:p>
          <w:p w:rsidR="00E41C0B" w:rsidRPr="009A235B" w:rsidRDefault="00E41C0B" w:rsidP="00C80163">
            <w:pPr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E41C0B" w:rsidRDefault="00E41C0B" w:rsidP="00C80163">
            <w:pPr>
              <w:ind w:left="57"/>
              <w:jc w:val="center"/>
              <w:rPr>
                <w:sz w:val="28"/>
                <w:szCs w:val="28"/>
              </w:rPr>
            </w:pPr>
          </w:p>
          <w:p w:rsidR="00E41C0B" w:rsidRDefault="000773FB" w:rsidP="00C80163">
            <w:pPr>
              <w:ind w:left="57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Начальнику</w:t>
            </w:r>
            <w:r w:rsidR="00E41C0B">
              <w:rPr>
                <w:sz w:val="28"/>
                <w:szCs w:val="28"/>
              </w:rPr>
              <w:t xml:space="preserve"> Управления </w:t>
            </w:r>
            <w:r w:rsidR="00E41C0B">
              <w:rPr>
                <w:bCs/>
                <w:color w:val="000000"/>
                <w:sz w:val="28"/>
                <w:szCs w:val="28"/>
              </w:rPr>
              <w:t>цифровой трансформации и обеспечения</w:t>
            </w:r>
          </w:p>
          <w:p w:rsidR="00E41C0B" w:rsidRDefault="000773FB" w:rsidP="00C80163">
            <w:pPr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Т.А. Кочеровой</w:t>
            </w:r>
          </w:p>
          <w:p w:rsidR="001F6D02" w:rsidRDefault="001F6D02" w:rsidP="00C80163">
            <w:pPr>
              <w:ind w:left="57"/>
              <w:jc w:val="center"/>
              <w:rPr>
                <w:sz w:val="28"/>
                <w:szCs w:val="28"/>
              </w:rPr>
            </w:pPr>
          </w:p>
          <w:p w:rsidR="00E41C0B" w:rsidRDefault="001F6D02" w:rsidP="00C80163">
            <w:pPr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Советнику руководителя</w:t>
            </w:r>
          </w:p>
          <w:p w:rsidR="001F6D02" w:rsidRDefault="001F6D02" w:rsidP="00C80163">
            <w:pPr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Кореняко</w:t>
            </w:r>
          </w:p>
          <w:p w:rsidR="00E41C0B" w:rsidRPr="009A235B" w:rsidRDefault="00E41C0B" w:rsidP="00C80163">
            <w:pPr>
              <w:ind w:left="1026" w:right="34"/>
              <w:rPr>
                <w:sz w:val="28"/>
                <w:szCs w:val="28"/>
              </w:rPr>
            </w:pPr>
          </w:p>
        </w:tc>
      </w:tr>
    </w:tbl>
    <w:p w:rsidR="00E41C0B" w:rsidRDefault="00E41C0B" w:rsidP="00E41C0B">
      <w:pPr>
        <w:ind w:right="-1"/>
        <w:jc w:val="center"/>
        <w:rPr>
          <w:sz w:val="28"/>
          <w:szCs w:val="28"/>
        </w:rPr>
      </w:pPr>
    </w:p>
    <w:p w:rsidR="00E41C0B" w:rsidRDefault="00E41C0B" w:rsidP="00E41C0B">
      <w:pPr>
        <w:ind w:right="-1"/>
        <w:jc w:val="center"/>
        <w:rPr>
          <w:sz w:val="28"/>
          <w:szCs w:val="28"/>
        </w:rPr>
      </w:pPr>
    </w:p>
    <w:p w:rsidR="001F6D02" w:rsidRDefault="001F6D02" w:rsidP="00E41C0B">
      <w:pPr>
        <w:ind w:right="-1"/>
        <w:jc w:val="center"/>
        <w:rPr>
          <w:sz w:val="28"/>
          <w:szCs w:val="28"/>
        </w:rPr>
      </w:pPr>
    </w:p>
    <w:p w:rsidR="00E41C0B" w:rsidRPr="00581993" w:rsidRDefault="00E41C0B" w:rsidP="00E41C0B">
      <w:pPr>
        <w:spacing w:line="240" w:lineRule="atLeast"/>
        <w:ind w:firstLine="720"/>
        <w:jc w:val="both"/>
        <w:rPr>
          <w:sz w:val="28"/>
          <w:szCs w:val="28"/>
        </w:rPr>
      </w:pPr>
      <w:r w:rsidRPr="00581993">
        <w:rPr>
          <w:sz w:val="28"/>
          <w:szCs w:val="28"/>
        </w:rPr>
        <w:t>В соответствии с пунктом 1</w:t>
      </w:r>
      <w:r w:rsidR="000914D5">
        <w:rPr>
          <w:sz w:val="28"/>
          <w:szCs w:val="28"/>
        </w:rPr>
        <w:t>4</w:t>
      </w:r>
      <w:r w:rsidRPr="00581993">
        <w:rPr>
          <w:sz w:val="28"/>
          <w:szCs w:val="28"/>
        </w:rPr>
        <w:t xml:space="preserve"> Положения о конкурсе на замещение вакантной должности государственной гражданской службы Российской Федерации, утвержденного Указом Президента Российской Федерации от 01.02.2005 № 112, принято решение о проведении второго этапа конкурса на </w:t>
      </w:r>
      <w:r>
        <w:rPr>
          <w:sz w:val="28"/>
          <w:szCs w:val="28"/>
        </w:rPr>
        <w:t>замещение вакантных должностей</w:t>
      </w:r>
      <w:r w:rsidRPr="00581993">
        <w:rPr>
          <w:sz w:val="28"/>
          <w:szCs w:val="28"/>
        </w:rPr>
        <w:t xml:space="preserve"> центрального аппарата Федерального </w:t>
      </w:r>
      <w:r w:rsidR="00961AAF">
        <w:rPr>
          <w:sz w:val="28"/>
          <w:szCs w:val="28"/>
        </w:rPr>
        <w:t>агентства воздушного транспорта</w:t>
      </w:r>
      <w:r w:rsidRPr="00581993">
        <w:rPr>
          <w:sz w:val="28"/>
          <w:szCs w:val="28"/>
        </w:rPr>
        <w:t>.</w:t>
      </w:r>
    </w:p>
    <w:p w:rsidR="00E41C0B" w:rsidRDefault="00E41C0B" w:rsidP="00E41C0B">
      <w:pPr>
        <w:spacing w:line="240" w:lineRule="atLeast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Прошу Вас поручить разместить на сайте (адрес:</w:t>
      </w:r>
      <w:proofErr w:type="gramEnd"/>
      <w:r>
        <w:rPr>
          <w:sz w:val="28"/>
          <w:szCs w:val="28"/>
        </w:rPr>
        <w:t xml:space="preserve"> «О Росавиации – Государственная служба – Конкурсы. </w:t>
      </w:r>
      <w:proofErr w:type="gramStart"/>
      <w:r>
        <w:rPr>
          <w:sz w:val="28"/>
          <w:szCs w:val="28"/>
        </w:rPr>
        <w:t>Центральный аппарат») прилагаемое</w:t>
      </w:r>
      <w:proofErr w:type="gramEnd"/>
      <w:r>
        <w:rPr>
          <w:sz w:val="28"/>
          <w:szCs w:val="28"/>
        </w:rPr>
        <w:t xml:space="preserve"> информационное сообщение о проведении второго этапа конкурса.</w:t>
      </w:r>
    </w:p>
    <w:p w:rsidR="00E41C0B" w:rsidRDefault="00E41C0B" w:rsidP="00E41C0B">
      <w:pPr>
        <w:spacing w:line="240" w:lineRule="atLeast"/>
        <w:ind w:firstLine="720"/>
        <w:rPr>
          <w:sz w:val="28"/>
          <w:szCs w:val="28"/>
        </w:rPr>
      </w:pPr>
    </w:p>
    <w:p w:rsidR="00E41C0B" w:rsidRDefault="00F34DEB" w:rsidP="00E41C0B">
      <w:pPr>
        <w:spacing w:line="240" w:lineRule="atLeast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Приложение: на </w:t>
      </w:r>
      <w:r w:rsidR="000773FB">
        <w:rPr>
          <w:sz w:val="28"/>
          <w:szCs w:val="28"/>
        </w:rPr>
        <w:t>2</w:t>
      </w:r>
      <w:r w:rsidR="00E41C0B">
        <w:rPr>
          <w:sz w:val="28"/>
          <w:szCs w:val="28"/>
        </w:rPr>
        <w:t xml:space="preserve"> л. </w:t>
      </w:r>
    </w:p>
    <w:p w:rsidR="00E41C0B" w:rsidRDefault="00E41C0B" w:rsidP="00E41C0B">
      <w:pPr>
        <w:pStyle w:val="a5"/>
        <w:jc w:val="left"/>
        <w:rPr>
          <w:b w:val="0"/>
          <w:color w:val="auto"/>
          <w:sz w:val="20"/>
        </w:rPr>
      </w:pPr>
    </w:p>
    <w:p w:rsidR="00E41C0B" w:rsidRDefault="00E41C0B" w:rsidP="00E41C0B">
      <w:pPr>
        <w:pStyle w:val="a5"/>
        <w:jc w:val="left"/>
        <w:rPr>
          <w:b w:val="0"/>
          <w:color w:val="auto"/>
          <w:sz w:val="20"/>
        </w:rPr>
      </w:pPr>
    </w:p>
    <w:p w:rsidR="00E41C0B" w:rsidRDefault="00E41C0B" w:rsidP="00E41C0B">
      <w:pPr>
        <w:pStyle w:val="a5"/>
        <w:jc w:val="left"/>
        <w:rPr>
          <w:b w:val="0"/>
          <w:color w:val="auto"/>
          <w:sz w:val="20"/>
        </w:rPr>
      </w:pPr>
    </w:p>
    <w:p w:rsidR="00E41C0B" w:rsidRPr="00EE10E5" w:rsidRDefault="00E16B93" w:rsidP="00E41C0B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E41C0B">
        <w:rPr>
          <w:sz w:val="28"/>
          <w:szCs w:val="28"/>
        </w:rPr>
        <w:t>ачальник</w:t>
      </w:r>
      <w:r w:rsidR="00E41C0B" w:rsidRPr="00EE10E5">
        <w:rPr>
          <w:sz w:val="28"/>
          <w:szCs w:val="28"/>
        </w:rPr>
        <w:t xml:space="preserve"> Управления</w:t>
      </w:r>
    </w:p>
    <w:p w:rsidR="00E41C0B" w:rsidRDefault="00E41C0B" w:rsidP="00E41C0B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EE10E5">
        <w:rPr>
          <w:sz w:val="28"/>
          <w:szCs w:val="28"/>
        </w:rPr>
        <w:t>осударственной службы и кадров</w:t>
      </w:r>
      <w:r>
        <w:rPr>
          <w:sz w:val="28"/>
          <w:szCs w:val="28"/>
        </w:rPr>
        <w:t xml:space="preserve">                          </w:t>
      </w:r>
      <w:r w:rsidR="000773FB">
        <w:rPr>
          <w:sz w:val="28"/>
          <w:szCs w:val="28"/>
        </w:rPr>
        <w:t xml:space="preserve">                    </w:t>
      </w:r>
      <w:r w:rsidR="00E16B93">
        <w:rPr>
          <w:sz w:val="28"/>
          <w:szCs w:val="28"/>
        </w:rPr>
        <w:t xml:space="preserve">     </w:t>
      </w:r>
      <w:r w:rsidR="000773FB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</w:t>
      </w:r>
      <w:r w:rsidR="00E16B93">
        <w:rPr>
          <w:sz w:val="28"/>
          <w:szCs w:val="28"/>
        </w:rPr>
        <w:t xml:space="preserve">А.А. </w:t>
      </w:r>
      <w:proofErr w:type="spellStart"/>
      <w:r w:rsidR="00E16B93">
        <w:rPr>
          <w:sz w:val="28"/>
          <w:szCs w:val="28"/>
        </w:rPr>
        <w:t>Булин</w:t>
      </w:r>
      <w:proofErr w:type="spellEnd"/>
    </w:p>
    <w:p w:rsidR="00E41C0B" w:rsidRPr="00536E49" w:rsidRDefault="00E41C0B" w:rsidP="00E41C0B">
      <w:pPr>
        <w:ind w:right="-1"/>
        <w:jc w:val="center"/>
      </w:pPr>
    </w:p>
    <w:p w:rsidR="00E41C0B" w:rsidRDefault="00E41C0B" w:rsidP="00E41C0B">
      <w:pPr>
        <w:pStyle w:val="a5"/>
        <w:jc w:val="left"/>
        <w:rPr>
          <w:b w:val="0"/>
          <w:color w:val="auto"/>
          <w:sz w:val="20"/>
        </w:rPr>
      </w:pPr>
    </w:p>
    <w:p w:rsidR="00E41C0B" w:rsidRDefault="00E41C0B" w:rsidP="00E41C0B">
      <w:pPr>
        <w:pStyle w:val="a5"/>
        <w:jc w:val="left"/>
        <w:rPr>
          <w:b w:val="0"/>
          <w:color w:val="auto"/>
          <w:sz w:val="20"/>
        </w:rPr>
      </w:pPr>
    </w:p>
    <w:p w:rsidR="00E41C0B" w:rsidRDefault="00E41C0B" w:rsidP="00E41C0B">
      <w:pPr>
        <w:pStyle w:val="a5"/>
        <w:jc w:val="left"/>
        <w:rPr>
          <w:b w:val="0"/>
          <w:color w:val="auto"/>
          <w:sz w:val="20"/>
        </w:rPr>
      </w:pPr>
    </w:p>
    <w:p w:rsidR="00E41C0B" w:rsidRDefault="00E41C0B" w:rsidP="00E41C0B">
      <w:pPr>
        <w:pStyle w:val="a5"/>
        <w:jc w:val="left"/>
        <w:rPr>
          <w:b w:val="0"/>
          <w:color w:val="auto"/>
          <w:sz w:val="20"/>
        </w:rPr>
      </w:pPr>
    </w:p>
    <w:p w:rsidR="00E41C0B" w:rsidRDefault="00E41C0B" w:rsidP="00E41C0B">
      <w:pPr>
        <w:pStyle w:val="a5"/>
        <w:jc w:val="left"/>
        <w:rPr>
          <w:b w:val="0"/>
          <w:color w:val="auto"/>
          <w:sz w:val="20"/>
        </w:rPr>
      </w:pPr>
    </w:p>
    <w:p w:rsidR="00E41C0B" w:rsidRDefault="00E41C0B" w:rsidP="00E41C0B">
      <w:pPr>
        <w:pStyle w:val="a5"/>
        <w:jc w:val="left"/>
        <w:rPr>
          <w:b w:val="0"/>
          <w:color w:val="auto"/>
          <w:sz w:val="20"/>
        </w:rPr>
      </w:pPr>
    </w:p>
    <w:p w:rsidR="00E41C0B" w:rsidRDefault="00E41C0B" w:rsidP="00E41C0B">
      <w:pPr>
        <w:pStyle w:val="a5"/>
        <w:jc w:val="left"/>
        <w:rPr>
          <w:b w:val="0"/>
          <w:color w:val="auto"/>
          <w:sz w:val="20"/>
        </w:rPr>
      </w:pPr>
    </w:p>
    <w:p w:rsidR="00E41C0B" w:rsidRDefault="00E41C0B" w:rsidP="00E41C0B">
      <w:pPr>
        <w:pStyle w:val="a5"/>
        <w:jc w:val="left"/>
        <w:rPr>
          <w:b w:val="0"/>
          <w:color w:val="auto"/>
          <w:sz w:val="20"/>
        </w:rPr>
      </w:pPr>
    </w:p>
    <w:p w:rsidR="00E41C0B" w:rsidRDefault="00E41C0B" w:rsidP="00E41C0B">
      <w:pPr>
        <w:pStyle w:val="a5"/>
        <w:jc w:val="left"/>
        <w:rPr>
          <w:b w:val="0"/>
          <w:color w:val="auto"/>
          <w:sz w:val="20"/>
        </w:rPr>
      </w:pPr>
    </w:p>
    <w:p w:rsidR="00E41C0B" w:rsidRDefault="00E41C0B" w:rsidP="00E41C0B">
      <w:pPr>
        <w:pStyle w:val="a5"/>
        <w:jc w:val="left"/>
        <w:rPr>
          <w:b w:val="0"/>
          <w:color w:val="auto"/>
          <w:sz w:val="20"/>
        </w:rPr>
      </w:pPr>
    </w:p>
    <w:p w:rsidR="00E41C0B" w:rsidRDefault="00E41C0B" w:rsidP="00E41C0B">
      <w:pPr>
        <w:pStyle w:val="a5"/>
        <w:jc w:val="left"/>
        <w:rPr>
          <w:b w:val="0"/>
          <w:color w:val="auto"/>
          <w:sz w:val="20"/>
        </w:rPr>
      </w:pPr>
    </w:p>
    <w:p w:rsidR="00E41C0B" w:rsidRDefault="00E41C0B" w:rsidP="00E41C0B">
      <w:pPr>
        <w:pStyle w:val="a5"/>
        <w:jc w:val="left"/>
        <w:rPr>
          <w:b w:val="0"/>
          <w:color w:val="auto"/>
          <w:sz w:val="20"/>
        </w:rPr>
      </w:pPr>
    </w:p>
    <w:p w:rsidR="002566D5" w:rsidRDefault="002566D5" w:rsidP="00E41C0B">
      <w:pPr>
        <w:pStyle w:val="a5"/>
        <w:jc w:val="left"/>
        <w:rPr>
          <w:b w:val="0"/>
          <w:color w:val="auto"/>
          <w:sz w:val="20"/>
        </w:rPr>
      </w:pPr>
    </w:p>
    <w:p w:rsidR="002566D5" w:rsidRDefault="002566D5" w:rsidP="00E41C0B">
      <w:pPr>
        <w:pStyle w:val="a5"/>
        <w:jc w:val="left"/>
        <w:rPr>
          <w:b w:val="0"/>
          <w:color w:val="auto"/>
          <w:sz w:val="20"/>
        </w:rPr>
      </w:pPr>
    </w:p>
    <w:p w:rsidR="00961AAF" w:rsidRDefault="00961AAF" w:rsidP="00E41C0B">
      <w:pPr>
        <w:pStyle w:val="a5"/>
        <w:jc w:val="left"/>
        <w:rPr>
          <w:b w:val="0"/>
          <w:color w:val="auto"/>
          <w:sz w:val="20"/>
        </w:rPr>
      </w:pPr>
    </w:p>
    <w:p w:rsidR="00961AAF" w:rsidRDefault="00961AAF" w:rsidP="00E41C0B">
      <w:pPr>
        <w:pStyle w:val="a5"/>
        <w:jc w:val="left"/>
        <w:rPr>
          <w:b w:val="0"/>
          <w:color w:val="auto"/>
          <w:sz w:val="20"/>
        </w:rPr>
      </w:pPr>
    </w:p>
    <w:p w:rsidR="00E16B93" w:rsidRDefault="00E16B93" w:rsidP="00E41C0B">
      <w:pPr>
        <w:pStyle w:val="a5"/>
        <w:jc w:val="left"/>
        <w:rPr>
          <w:b w:val="0"/>
          <w:color w:val="auto"/>
          <w:sz w:val="20"/>
        </w:rPr>
      </w:pPr>
    </w:p>
    <w:p w:rsidR="00E16B93" w:rsidRDefault="00E16B93" w:rsidP="00E41C0B">
      <w:pPr>
        <w:pStyle w:val="a5"/>
        <w:jc w:val="left"/>
        <w:rPr>
          <w:b w:val="0"/>
          <w:color w:val="auto"/>
          <w:sz w:val="20"/>
        </w:rPr>
      </w:pPr>
    </w:p>
    <w:p w:rsidR="00E16B93" w:rsidRDefault="00E16B93" w:rsidP="00E41C0B">
      <w:pPr>
        <w:pStyle w:val="a5"/>
        <w:jc w:val="left"/>
        <w:rPr>
          <w:b w:val="0"/>
          <w:color w:val="auto"/>
          <w:sz w:val="20"/>
        </w:rPr>
      </w:pPr>
    </w:p>
    <w:p w:rsidR="00E16B93" w:rsidRDefault="00E16B93" w:rsidP="00E41C0B">
      <w:pPr>
        <w:pStyle w:val="a5"/>
        <w:jc w:val="left"/>
        <w:rPr>
          <w:b w:val="0"/>
          <w:color w:val="auto"/>
          <w:sz w:val="20"/>
        </w:rPr>
      </w:pPr>
    </w:p>
    <w:p w:rsidR="00E16B93" w:rsidRDefault="00E16B93" w:rsidP="00E41C0B">
      <w:pPr>
        <w:pStyle w:val="a5"/>
        <w:jc w:val="left"/>
        <w:rPr>
          <w:b w:val="0"/>
          <w:color w:val="auto"/>
          <w:sz w:val="20"/>
        </w:rPr>
      </w:pPr>
    </w:p>
    <w:p w:rsidR="001F6D02" w:rsidRDefault="001F6D02" w:rsidP="00E41C0B">
      <w:pPr>
        <w:pStyle w:val="a5"/>
        <w:jc w:val="left"/>
        <w:rPr>
          <w:b w:val="0"/>
          <w:color w:val="auto"/>
          <w:sz w:val="20"/>
        </w:rPr>
      </w:pPr>
    </w:p>
    <w:p w:rsidR="001F6D02" w:rsidRDefault="001F6D02" w:rsidP="00E41C0B">
      <w:pPr>
        <w:pStyle w:val="a5"/>
        <w:jc w:val="left"/>
        <w:rPr>
          <w:b w:val="0"/>
          <w:color w:val="auto"/>
          <w:sz w:val="20"/>
        </w:rPr>
      </w:pPr>
    </w:p>
    <w:p w:rsidR="001F6D02" w:rsidRDefault="001F6D02" w:rsidP="00E41C0B">
      <w:pPr>
        <w:pStyle w:val="a5"/>
        <w:jc w:val="left"/>
        <w:rPr>
          <w:b w:val="0"/>
          <w:color w:val="auto"/>
          <w:sz w:val="20"/>
        </w:rPr>
      </w:pPr>
    </w:p>
    <w:p w:rsidR="001F6D02" w:rsidRDefault="001F6D02" w:rsidP="00E41C0B">
      <w:pPr>
        <w:pStyle w:val="a5"/>
        <w:jc w:val="left"/>
        <w:rPr>
          <w:b w:val="0"/>
          <w:color w:val="auto"/>
          <w:sz w:val="20"/>
        </w:rPr>
      </w:pPr>
    </w:p>
    <w:p w:rsidR="001F6D02" w:rsidRDefault="001F6D02" w:rsidP="00E41C0B">
      <w:pPr>
        <w:pStyle w:val="a5"/>
        <w:jc w:val="left"/>
        <w:rPr>
          <w:b w:val="0"/>
          <w:color w:val="auto"/>
          <w:sz w:val="20"/>
        </w:rPr>
      </w:pPr>
    </w:p>
    <w:p w:rsidR="00E16B93" w:rsidRDefault="00E16B93" w:rsidP="00250A7F">
      <w:pPr>
        <w:ind w:firstLine="709"/>
        <w:jc w:val="center"/>
        <w:outlineLvl w:val="1"/>
        <w:rPr>
          <w:b/>
          <w:sz w:val="28"/>
          <w:szCs w:val="28"/>
        </w:rPr>
      </w:pPr>
    </w:p>
    <w:p w:rsidR="00250A7F" w:rsidRDefault="00E41C0B" w:rsidP="00250A7F">
      <w:pPr>
        <w:ind w:firstLine="709"/>
        <w:jc w:val="center"/>
        <w:outlineLvl w:val="1"/>
        <w:rPr>
          <w:b/>
          <w:sz w:val="28"/>
          <w:szCs w:val="28"/>
        </w:rPr>
      </w:pPr>
      <w:r w:rsidRPr="001D6814">
        <w:rPr>
          <w:b/>
          <w:sz w:val="28"/>
          <w:szCs w:val="28"/>
        </w:rPr>
        <w:t xml:space="preserve">Информационное сообщение о проведении второго этапа конкурса на </w:t>
      </w:r>
      <w:r>
        <w:rPr>
          <w:b/>
          <w:sz w:val="28"/>
          <w:szCs w:val="28"/>
        </w:rPr>
        <w:t>замещение вакантных должностей</w:t>
      </w:r>
      <w:r w:rsidRPr="001D6814">
        <w:rPr>
          <w:b/>
          <w:sz w:val="28"/>
          <w:szCs w:val="28"/>
        </w:rPr>
        <w:t xml:space="preserve"> центрального аппарата</w:t>
      </w:r>
    </w:p>
    <w:p w:rsidR="00E41C0B" w:rsidRPr="001D6814" w:rsidRDefault="00E41C0B" w:rsidP="00250A7F">
      <w:pPr>
        <w:ind w:firstLine="709"/>
        <w:jc w:val="center"/>
        <w:outlineLvl w:val="1"/>
        <w:rPr>
          <w:b/>
          <w:sz w:val="28"/>
          <w:szCs w:val="28"/>
        </w:rPr>
      </w:pPr>
      <w:r w:rsidRPr="001D6814">
        <w:rPr>
          <w:b/>
          <w:sz w:val="28"/>
          <w:szCs w:val="28"/>
        </w:rPr>
        <w:t>Федерального агентства возду</w:t>
      </w:r>
      <w:r w:rsidR="00961AAF">
        <w:rPr>
          <w:b/>
          <w:sz w:val="28"/>
          <w:szCs w:val="28"/>
        </w:rPr>
        <w:t>шного транспорта</w:t>
      </w:r>
    </w:p>
    <w:p w:rsidR="00E41C0B" w:rsidRDefault="00E41C0B" w:rsidP="00E41C0B">
      <w:pPr>
        <w:spacing w:before="168" w:after="72"/>
        <w:ind w:firstLine="709"/>
        <w:jc w:val="both"/>
        <w:outlineLvl w:val="1"/>
        <w:rPr>
          <w:sz w:val="28"/>
          <w:szCs w:val="28"/>
        </w:rPr>
      </w:pPr>
    </w:p>
    <w:p w:rsidR="00E56A4E" w:rsidRDefault="00E56A4E" w:rsidP="00E56A4E">
      <w:pPr>
        <w:ind w:firstLine="851"/>
        <w:jc w:val="both"/>
        <w:rPr>
          <w:sz w:val="28"/>
          <w:szCs w:val="28"/>
        </w:rPr>
      </w:pPr>
      <w:r w:rsidRPr="00FC188C">
        <w:rPr>
          <w:sz w:val="28"/>
          <w:szCs w:val="28"/>
        </w:rPr>
        <w:t xml:space="preserve">Федеральное агентство воздушного транспорта сообщает, что второй этап конкурса на </w:t>
      </w:r>
      <w:r>
        <w:rPr>
          <w:sz w:val="28"/>
          <w:szCs w:val="28"/>
        </w:rPr>
        <w:t>замещение вакантных должностей</w:t>
      </w:r>
      <w:r w:rsidRPr="00FC188C">
        <w:rPr>
          <w:sz w:val="28"/>
          <w:szCs w:val="28"/>
        </w:rPr>
        <w:t xml:space="preserve"> центрального аппарата Федерального агентства воздушного транспорта состоится </w:t>
      </w:r>
      <w:r w:rsidR="00E16B93">
        <w:rPr>
          <w:sz w:val="28"/>
          <w:szCs w:val="28"/>
        </w:rPr>
        <w:t>15</w:t>
      </w:r>
      <w:r w:rsidRPr="00FC188C">
        <w:rPr>
          <w:sz w:val="28"/>
          <w:szCs w:val="28"/>
        </w:rPr>
        <w:t xml:space="preserve"> </w:t>
      </w:r>
      <w:r w:rsidR="00E16B93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</w:t>
      </w:r>
      <w:r w:rsidR="00E16B93">
        <w:rPr>
          <w:sz w:val="28"/>
          <w:szCs w:val="28"/>
        </w:rPr>
        <w:t>4</w:t>
      </w:r>
      <w:r w:rsidRPr="00FC188C">
        <w:rPr>
          <w:sz w:val="28"/>
          <w:szCs w:val="28"/>
        </w:rPr>
        <w:t xml:space="preserve"> г. в 1</w:t>
      </w:r>
      <w:r w:rsidR="000773FB">
        <w:rPr>
          <w:sz w:val="28"/>
          <w:szCs w:val="28"/>
        </w:rPr>
        <w:t>0</w:t>
      </w:r>
      <w:r w:rsidRPr="00FC188C">
        <w:rPr>
          <w:sz w:val="28"/>
          <w:szCs w:val="28"/>
        </w:rPr>
        <w:t>.00 по московскому времени в здании Росавиации по адресу: г. Москва, Ленинградский проспект, д. 37,</w:t>
      </w:r>
      <w:r>
        <w:rPr>
          <w:sz w:val="28"/>
          <w:szCs w:val="28"/>
        </w:rPr>
        <w:t xml:space="preserve"> корп. 2,</w:t>
      </w:r>
      <w:r w:rsidRPr="00FC188C">
        <w:rPr>
          <w:sz w:val="28"/>
          <w:szCs w:val="28"/>
        </w:rPr>
        <w:t xml:space="preserve"> этаж</w:t>
      </w:r>
      <w:r>
        <w:rPr>
          <w:sz w:val="28"/>
          <w:szCs w:val="28"/>
        </w:rPr>
        <w:t xml:space="preserve"> </w:t>
      </w:r>
      <w:r w:rsidRPr="00FC188C">
        <w:rPr>
          <w:sz w:val="28"/>
          <w:szCs w:val="28"/>
        </w:rPr>
        <w:t>4, зал коллегии Росавиации.</w:t>
      </w:r>
    </w:p>
    <w:p w:rsidR="00E56A4E" w:rsidRDefault="00E56A4E" w:rsidP="00E56A4E">
      <w:pPr>
        <w:ind w:firstLine="851"/>
        <w:jc w:val="both"/>
        <w:rPr>
          <w:sz w:val="28"/>
          <w:szCs w:val="28"/>
        </w:rPr>
      </w:pPr>
      <w:r w:rsidRPr="00367252">
        <w:rPr>
          <w:sz w:val="28"/>
          <w:szCs w:val="28"/>
        </w:rPr>
        <w:t>Второй этап конкурса предусматривает тестирование</w:t>
      </w:r>
      <w:r>
        <w:rPr>
          <w:sz w:val="28"/>
          <w:szCs w:val="28"/>
        </w:rPr>
        <w:t xml:space="preserve"> и индивидуальное собеседование</w:t>
      </w:r>
      <w:r w:rsidRPr="00367252">
        <w:rPr>
          <w:sz w:val="28"/>
          <w:szCs w:val="28"/>
        </w:rPr>
        <w:t xml:space="preserve">. </w:t>
      </w:r>
    </w:p>
    <w:p w:rsidR="00E56A4E" w:rsidRPr="004A2F32" w:rsidRDefault="00E56A4E" w:rsidP="00E56A4E">
      <w:pPr>
        <w:ind w:firstLine="851"/>
        <w:jc w:val="both"/>
        <w:rPr>
          <w:sz w:val="28"/>
          <w:szCs w:val="28"/>
        </w:rPr>
      </w:pPr>
      <w:proofErr w:type="gramStart"/>
      <w:r w:rsidRPr="00367252">
        <w:rPr>
          <w:sz w:val="28"/>
          <w:szCs w:val="28"/>
        </w:rPr>
        <w:t>Посредством</w:t>
      </w:r>
      <w:r w:rsidRPr="004A2F32">
        <w:rPr>
          <w:sz w:val="28"/>
          <w:szCs w:val="28"/>
        </w:rPr>
        <w:t xml:space="preserve"> тестирования осуществляется оценка уровня владения кандидатами на замещение вакантных должностей государственной гражданской службы Российской Федерации государственным языком Российской Федерации (русским языком), знаниями основ </w:t>
      </w:r>
      <w:hyperlink r:id="rId7" w:history="1">
        <w:r w:rsidRPr="004A2F32">
          <w:rPr>
            <w:sz w:val="28"/>
            <w:szCs w:val="28"/>
          </w:rPr>
          <w:t>Конституции</w:t>
        </w:r>
      </w:hyperlink>
      <w:r w:rsidRPr="004A2F32">
        <w:rPr>
          <w:sz w:val="28"/>
          <w:szCs w:val="28"/>
        </w:rPr>
        <w:t xml:space="preserve"> Российской Федерации, законодательства Российской Федерации о государственной службе и о противодействии коррупции, знаниями и умениями в сфере информационно-коммуникационных технологий, а также знаниями и умениями в зависимости от области и вида профессиональной служебной деятельности, установленными должностным</w:t>
      </w:r>
      <w:proofErr w:type="gramEnd"/>
      <w:r w:rsidRPr="004A2F32">
        <w:rPr>
          <w:sz w:val="28"/>
          <w:szCs w:val="28"/>
        </w:rPr>
        <w:t xml:space="preserve"> регламентом.</w:t>
      </w:r>
    </w:p>
    <w:p w:rsidR="00E56A4E" w:rsidRDefault="00E56A4E" w:rsidP="00E56A4E">
      <w:pPr>
        <w:ind w:firstLine="851"/>
        <w:jc w:val="both"/>
        <w:rPr>
          <w:sz w:val="28"/>
          <w:szCs w:val="28"/>
        </w:rPr>
      </w:pPr>
      <w:r w:rsidRPr="00FC188C">
        <w:rPr>
          <w:sz w:val="28"/>
          <w:szCs w:val="28"/>
        </w:rPr>
        <w:t>Индивидуальное собеседование с кандидатами проводится конкурсной комиссией после получения результатов тестирования.</w:t>
      </w:r>
    </w:p>
    <w:p w:rsidR="00C24896" w:rsidRDefault="00E56A4E" w:rsidP="00C24896">
      <w:pPr>
        <w:pStyle w:val="a7"/>
        <w:spacing w:before="0" w:beforeAutospacing="0" w:after="0" w:line="240" w:lineRule="auto"/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16B93" w:rsidRDefault="00E16B93" w:rsidP="00E16B93">
      <w:pPr>
        <w:jc w:val="center"/>
        <w:rPr>
          <w:sz w:val="28"/>
          <w:szCs w:val="28"/>
        </w:rPr>
      </w:pPr>
      <w:r w:rsidRPr="00B354CA">
        <w:rPr>
          <w:sz w:val="28"/>
          <w:szCs w:val="28"/>
        </w:rPr>
        <w:t>Список гражданских служащих (граждан), допущенных к конкурсу</w:t>
      </w:r>
    </w:p>
    <w:p w:rsidR="00E16B93" w:rsidRDefault="00E16B93" w:rsidP="00E16B93">
      <w:pPr>
        <w:jc w:val="center"/>
        <w:rPr>
          <w:sz w:val="28"/>
          <w:szCs w:val="28"/>
        </w:rPr>
      </w:pPr>
    </w:p>
    <w:tbl>
      <w:tblPr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0064"/>
      </w:tblGrid>
      <w:tr w:rsidR="00E16B93" w:rsidRPr="00B354CA" w:rsidTr="00E16B93">
        <w:trPr>
          <w:cantSplit/>
          <w:trHeight w:val="397"/>
        </w:trPr>
        <w:tc>
          <w:tcPr>
            <w:tcW w:w="10064" w:type="dxa"/>
            <w:vAlign w:val="center"/>
          </w:tcPr>
          <w:p w:rsidR="00E16B93" w:rsidRPr="00B354CA" w:rsidRDefault="00E16B93" w:rsidP="00917AF0">
            <w:pPr>
              <w:tabs>
                <w:tab w:val="left" w:pos="985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354CA">
              <w:rPr>
                <w:sz w:val="28"/>
                <w:szCs w:val="28"/>
              </w:rPr>
              <w:t>Аксюк</w:t>
            </w:r>
            <w:proofErr w:type="spellEnd"/>
            <w:r w:rsidRPr="00B354CA">
              <w:rPr>
                <w:sz w:val="28"/>
                <w:szCs w:val="28"/>
              </w:rPr>
              <w:t xml:space="preserve"> Вера Игоревна</w:t>
            </w:r>
          </w:p>
        </w:tc>
      </w:tr>
      <w:tr w:rsidR="00E16B93" w:rsidRPr="00B354CA" w:rsidTr="00E16B93">
        <w:trPr>
          <w:cantSplit/>
          <w:trHeight w:val="429"/>
        </w:trPr>
        <w:tc>
          <w:tcPr>
            <w:tcW w:w="10064" w:type="dxa"/>
            <w:vAlign w:val="center"/>
          </w:tcPr>
          <w:p w:rsidR="00E16B93" w:rsidRPr="00B354CA" w:rsidRDefault="00E16B93" w:rsidP="00917AF0">
            <w:pPr>
              <w:jc w:val="center"/>
              <w:rPr>
                <w:sz w:val="28"/>
                <w:szCs w:val="28"/>
              </w:rPr>
            </w:pPr>
            <w:r w:rsidRPr="00B354CA">
              <w:rPr>
                <w:sz w:val="28"/>
                <w:szCs w:val="28"/>
              </w:rPr>
              <w:t>Артемова Наталья Валерьевна</w:t>
            </w:r>
          </w:p>
        </w:tc>
      </w:tr>
      <w:tr w:rsidR="00E16B93" w:rsidRPr="00B354CA" w:rsidTr="00E16B93">
        <w:trPr>
          <w:cantSplit/>
          <w:trHeight w:val="397"/>
        </w:trPr>
        <w:tc>
          <w:tcPr>
            <w:tcW w:w="10064" w:type="dxa"/>
            <w:vAlign w:val="center"/>
          </w:tcPr>
          <w:p w:rsidR="00E16B93" w:rsidRPr="00B354CA" w:rsidRDefault="00E16B93" w:rsidP="00917AF0">
            <w:pPr>
              <w:jc w:val="center"/>
              <w:rPr>
                <w:sz w:val="28"/>
                <w:szCs w:val="28"/>
              </w:rPr>
            </w:pPr>
            <w:r w:rsidRPr="00B354CA">
              <w:rPr>
                <w:sz w:val="28"/>
                <w:szCs w:val="28"/>
              </w:rPr>
              <w:t>Бабурин Анатолий Сергеевич</w:t>
            </w:r>
          </w:p>
        </w:tc>
      </w:tr>
      <w:tr w:rsidR="00E16B93" w:rsidRPr="00B354CA" w:rsidTr="00E16B93">
        <w:trPr>
          <w:cantSplit/>
          <w:trHeight w:val="397"/>
        </w:trPr>
        <w:tc>
          <w:tcPr>
            <w:tcW w:w="10064" w:type="dxa"/>
            <w:vAlign w:val="center"/>
          </w:tcPr>
          <w:p w:rsidR="00E16B93" w:rsidRPr="00B354CA" w:rsidRDefault="00E16B93" w:rsidP="00917AF0">
            <w:pPr>
              <w:jc w:val="center"/>
              <w:rPr>
                <w:sz w:val="28"/>
                <w:szCs w:val="28"/>
              </w:rPr>
            </w:pPr>
            <w:proofErr w:type="spellStart"/>
            <w:r w:rsidRPr="00B354CA">
              <w:rPr>
                <w:sz w:val="28"/>
                <w:szCs w:val="28"/>
              </w:rPr>
              <w:t>Бурдина</w:t>
            </w:r>
            <w:proofErr w:type="spellEnd"/>
            <w:r w:rsidRPr="00B354CA">
              <w:rPr>
                <w:sz w:val="28"/>
                <w:szCs w:val="28"/>
              </w:rPr>
              <w:t xml:space="preserve"> Ольга Владимировна</w:t>
            </w:r>
          </w:p>
        </w:tc>
      </w:tr>
      <w:tr w:rsidR="00E16B93" w:rsidRPr="00B354CA" w:rsidTr="00E16B93">
        <w:trPr>
          <w:cantSplit/>
          <w:trHeight w:val="397"/>
        </w:trPr>
        <w:tc>
          <w:tcPr>
            <w:tcW w:w="10064" w:type="dxa"/>
            <w:vAlign w:val="center"/>
          </w:tcPr>
          <w:p w:rsidR="00E16B93" w:rsidRPr="00B354CA" w:rsidRDefault="00E16B93" w:rsidP="00917AF0">
            <w:pPr>
              <w:jc w:val="center"/>
              <w:rPr>
                <w:sz w:val="28"/>
                <w:szCs w:val="28"/>
              </w:rPr>
            </w:pPr>
            <w:proofErr w:type="spellStart"/>
            <w:r w:rsidRPr="00B354CA">
              <w:rPr>
                <w:sz w:val="28"/>
                <w:szCs w:val="28"/>
              </w:rPr>
              <w:t>Ватанина</w:t>
            </w:r>
            <w:proofErr w:type="spellEnd"/>
            <w:r w:rsidRPr="00B354CA">
              <w:rPr>
                <w:sz w:val="28"/>
                <w:szCs w:val="28"/>
              </w:rPr>
              <w:t xml:space="preserve"> Инна Петровна</w:t>
            </w:r>
          </w:p>
        </w:tc>
      </w:tr>
      <w:tr w:rsidR="00E16B93" w:rsidRPr="00B354CA" w:rsidTr="00E16B93">
        <w:trPr>
          <w:cantSplit/>
          <w:trHeight w:val="397"/>
        </w:trPr>
        <w:tc>
          <w:tcPr>
            <w:tcW w:w="10064" w:type="dxa"/>
            <w:vAlign w:val="center"/>
          </w:tcPr>
          <w:p w:rsidR="00E16B93" w:rsidRPr="00B354CA" w:rsidRDefault="00E16B93" w:rsidP="00917AF0">
            <w:pPr>
              <w:jc w:val="center"/>
              <w:rPr>
                <w:sz w:val="28"/>
                <w:szCs w:val="28"/>
              </w:rPr>
            </w:pPr>
            <w:r w:rsidRPr="00B354CA">
              <w:rPr>
                <w:sz w:val="28"/>
                <w:szCs w:val="28"/>
              </w:rPr>
              <w:t>Винокуров Юлиан Вячеславович</w:t>
            </w:r>
          </w:p>
        </w:tc>
      </w:tr>
      <w:tr w:rsidR="00E16B93" w:rsidRPr="00B354CA" w:rsidTr="00E16B93">
        <w:trPr>
          <w:cantSplit/>
          <w:trHeight w:val="397"/>
        </w:trPr>
        <w:tc>
          <w:tcPr>
            <w:tcW w:w="10064" w:type="dxa"/>
            <w:vAlign w:val="center"/>
          </w:tcPr>
          <w:p w:rsidR="00E16B93" w:rsidRPr="00B354CA" w:rsidRDefault="00E16B93" w:rsidP="00917AF0">
            <w:pPr>
              <w:jc w:val="center"/>
              <w:rPr>
                <w:sz w:val="28"/>
                <w:szCs w:val="28"/>
              </w:rPr>
            </w:pPr>
            <w:proofErr w:type="spellStart"/>
            <w:r w:rsidRPr="00B354CA">
              <w:rPr>
                <w:sz w:val="28"/>
                <w:szCs w:val="28"/>
              </w:rPr>
              <w:t>Выриков</w:t>
            </w:r>
            <w:proofErr w:type="spellEnd"/>
            <w:r w:rsidRPr="00B354CA">
              <w:rPr>
                <w:sz w:val="28"/>
                <w:szCs w:val="28"/>
              </w:rPr>
              <w:t xml:space="preserve"> Юрий Алексеевич</w:t>
            </w:r>
          </w:p>
        </w:tc>
      </w:tr>
      <w:tr w:rsidR="00E16B93" w:rsidRPr="00B354CA" w:rsidTr="00E16B93">
        <w:trPr>
          <w:cantSplit/>
          <w:trHeight w:val="397"/>
        </w:trPr>
        <w:tc>
          <w:tcPr>
            <w:tcW w:w="10064" w:type="dxa"/>
            <w:vAlign w:val="center"/>
          </w:tcPr>
          <w:p w:rsidR="00E16B93" w:rsidRPr="00B354CA" w:rsidRDefault="00E16B93" w:rsidP="00917AF0">
            <w:pPr>
              <w:jc w:val="center"/>
              <w:rPr>
                <w:sz w:val="28"/>
                <w:szCs w:val="28"/>
              </w:rPr>
            </w:pPr>
            <w:proofErr w:type="gramStart"/>
            <w:r w:rsidRPr="00B354CA">
              <w:rPr>
                <w:sz w:val="28"/>
                <w:szCs w:val="28"/>
              </w:rPr>
              <w:t>Гладких</w:t>
            </w:r>
            <w:proofErr w:type="gramEnd"/>
            <w:r w:rsidRPr="00B354CA">
              <w:rPr>
                <w:sz w:val="28"/>
                <w:szCs w:val="28"/>
              </w:rPr>
              <w:t xml:space="preserve"> Василий Сергеевич</w:t>
            </w:r>
          </w:p>
        </w:tc>
      </w:tr>
      <w:tr w:rsidR="00E16B93" w:rsidRPr="00B354CA" w:rsidTr="00E16B93">
        <w:trPr>
          <w:cantSplit/>
          <w:trHeight w:val="397"/>
        </w:trPr>
        <w:tc>
          <w:tcPr>
            <w:tcW w:w="10064" w:type="dxa"/>
            <w:vAlign w:val="center"/>
          </w:tcPr>
          <w:p w:rsidR="00E16B93" w:rsidRPr="00B354CA" w:rsidRDefault="00E16B93" w:rsidP="00917AF0">
            <w:pPr>
              <w:jc w:val="center"/>
              <w:rPr>
                <w:sz w:val="28"/>
                <w:szCs w:val="28"/>
              </w:rPr>
            </w:pPr>
            <w:proofErr w:type="gramStart"/>
            <w:r w:rsidRPr="00B354CA">
              <w:rPr>
                <w:sz w:val="28"/>
                <w:szCs w:val="28"/>
              </w:rPr>
              <w:t>Гладких</w:t>
            </w:r>
            <w:proofErr w:type="gramEnd"/>
            <w:r w:rsidRPr="00B354CA">
              <w:rPr>
                <w:sz w:val="28"/>
                <w:szCs w:val="28"/>
              </w:rPr>
              <w:t xml:space="preserve"> Татьяна Сергеевна</w:t>
            </w:r>
          </w:p>
        </w:tc>
      </w:tr>
      <w:tr w:rsidR="00E16B93" w:rsidRPr="00B354CA" w:rsidTr="00E16B93">
        <w:trPr>
          <w:cantSplit/>
          <w:trHeight w:val="397"/>
        </w:trPr>
        <w:tc>
          <w:tcPr>
            <w:tcW w:w="10064" w:type="dxa"/>
            <w:vAlign w:val="center"/>
          </w:tcPr>
          <w:p w:rsidR="00E16B93" w:rsidRPr="00B354CA" w:rsidRDefault="00E16B93" w:rsidP="00917AF0">
            <w:pPr>
              <w:jc w:val="center"/>
              <w:rPr>
                <w:sz w:val="28"/>
                <w:szCs w:val="28"/>
              </w:rPr>
            </w:pPr>
            <w:r w:rsidRPr="00B354CA">
              <w:rPr>
                <w:sz w:val="28"/>
                <w:szCs w:val="28"/>
              </w:rPr>
              <w:t>Горохова Инна Витальевна</w:t>
            </w:r>
          </w:p>
        </w:tc>
      </w:tr>
      <w:tr w:rsidR="00E16B93" w:rsidRPr="00B354CA" w:rsidTr="00E16B93">
        <w:trPr>
          <w:cantSplit/>
          <w:trHeight w:val="397"/>
        </w:trPr>
        <w:tc>
          <w:tcPr>
            <w:tcW w:w="10064" w:type="dxa"/>
            <w:vAlign w:val="center"/>
          </w:tcPr>
          <w:p w:rsidR="00E16B93" w:rsidRPr="00B354CA" w:rsidRDefault="00E16B93" w:rsidP="00917AF0">
            <w:pPr>
              <w:jc w:val="center"/>
              <w:rPr>
                <w:sz w:val="28"/>
                <w:szCs w:val="28"/>
              </w:rPr>
            </w:pPr>
            <w:proofErr w:type="spellStart"/>
            <w:r w:rsidRPr="00B354CA">
              <w:rPr>
                <w:sz w:val="28"/>
                <w:szCs w:val="28"/>
              </w:rPr>
              <w:t>Еремкина</w:t>
            </w:r>
            <w:proofErr w:type="spellEnd"/>
            <w:r w:rsidRPr="00B354CA">
              <w:rPr>
                <w:sz w:val="28"/>
                <w:szCs w:val="28"/>
              </w:rPr>
              <w:t xml:space="preserve"> Нелли Николаевна</w:t>
            </w:r>
          </w:p>
        </w:tc>
      </w:tr>
      <w:tr w:rsidR="00E16B93" w:rsidRPr="00B354CA" w:rsidTr="00E16B93">
        <w:trPr>
          <w:cantSplit/>
          <w:trHeight w:val="397"/>
        </w:trPr>
        <w:tc>
          <w:tcPr>
            <w:tcW w:w="10064" w:type="dxa"/>
            <w:vAlign w:val="center"/>
          </w:tcPr>
          <w:p w:rsidR="00E16B93" w:rsidRPr="00B354CA" w:rsidRDefault="00E16B93" w:rsidP="00917AF0">
            <w:pPr>
              <w:jc w:val="center"/>
              <w:rPr>
                <w:sz w:val="28"/>
                <w:szCs w:val="28"/>
              </w:rPr>
            </w:pPr>
            <w:r w:rsidRPr="004C243A">
              <w:rPr>
                <w:sz w:val="28"/>
                <w:szCs w:val="28"/>
              </w:rPr>
              <w:t>Жданов Владимир Александрович</w:t>
            </w:r>
          </w:p>
        </w:tc>
      </w:tr>
      <w:tr w:rsidR="00E16B93" w:rsidRPr="00B354CA" w:rsidTr="00E16B93">
        <w:trPr>
          <w:cantSplit/>
          <w:trHeight w:val="397"/>
        </w:trPr>
        <w:tc>
          <w:tcPr>
            <w:tcW w:w="10064" w:type="dxa"/>
            <w:vAlign w:val="center"/>
          </w:tcPr>
          <w:p w:rsidR="00E16B93" w:rsidRPr="00B354CA" w:rsidRDefault="00E16B93" w:rsidP="00917AF0">
            <w:pPr>
              <w:jc w:val="center"/>
              <w:rPr>
                <w:sz w:val="28"/>
                <w:szCs w:val="28"/>
              </w:rPr>
            </w:pPr>
            <w:proofErr w:type="spellStart"/>
            <w:r w:rsidRPr="00B354CA">
              <w:rPr>
                <w:sz w:val="28"/>
                <w:szCs w:val="28"/>
              </w:rPr>
              <w:t>Зейналов</w:t>
            </w:r>
            <w:proofErr w:type="spellEnd"/>
            <w:r w:rsidRPr="00B354CA">
              <w:rPr>
                <w:sz w:val="28"/>
                <w:szCs w:val="28"/>
              </w:rPr>
              <w:t xml:space="preserve"> </w:t>
            </w:r>
            <w:proofErr w:type="spellStart"/>
            <w:r w:rsidRPr="00B354CA">
              <w:rPr>
                <w:sz w:val="28"/>
                <w:szCs w:val="28"/>
              </w:rPr>
              <w:t>Самир</w:t>
            </w:r>
            <w:proofErr w:type="spellEnd"/>
            <w:r w:rsidRPr="00B354CA">
              <w:rPr>
                <w:sz w:val="28"/>
                <w:szCs w:val="28"/>
              </w:rPr>
              <w:t xml:space="preserve"> </w:t>
            </w:r>
            <w:proofErr w:type="spellStart"/>
            <w:r w:rsidRPr="00B354CA">
              <w:rPr>
                <w:sz w:val="28"/>
                <w:szCs w:val="28"/>
              </w:rPr>
              <w:t>Агилович</w:t>
            </w:r>
            <w:proofErr w:type="spellEnd"/>
          </w:p>
        </w:tc>
      </w:tr>
      <w:tr w:rsidR="00E16B93" w:rsidRPr="00B354CA" w:rsidTr="00E16B93">
        <w:trPr>
          <w:cantSplit/>
          <w:trHeight w:val="397"/>
        </w:trPr>
        <w:tc>
          <w:tcPr>
            <w:tcW w:w="10064" w:type="dxa"/>
            <w:vAlign w:val="center"/>
          </w:tcPr>
          <w:p w:rsidR="00E16B93" w:rsidRPr="00B354CA" w:rsidRDefault="00E16B93" w:rsidP="00917AF0">
            <w:pPr>
              <w:jc w:val="center"/>
              <w:rPr>
                <w:sz w:val="28"/>
                <w:szCs w:val="28"/>
              </w:rPr>
            </w:pPr>
            <w:r w:rsidRPr="00B354CA">
              <w:rPr>
                <w:sz w:val="28"/>
                <w:szCs w:val="28"/>
              </w:rPr>
              <w:t>Колбасов Виктор Леонидович</w:t>
            </w:r>
          </w:p>
        </w:tc>
      </w:tr>
      <w:tr w:rsidR="00E16B93" w:rsidRPr="00B354CA" w:rsidTr="00E16B93">
        <w:trPr>
          <w:cantSplit/>
          <w:trHeight w:val="397"/>
        </w:trPr>
        <w:tc>
          <w:tcPr>
            <w:tcW w:w="10064" w:type="dxa"/>
            <w:vAlign w:val="center"/>
          </w:tcPr>
          <w:p w:rsidR="00E16B93" w:rsidRPr="00B354CA" w:rsidRDefault="00E16B93" w:rsidP="00917AF0">
            <w:pPr>
              <w:jc w:val="center"/>
              <w:rPr>
                <w:sz w:val="28"/>
                <w:szCs w:val="28"/>
              </w:rPr>
            </w:pPr>
            <w:proofErr w:type="spellStart"/>
            <w:r w:rsidRPr="00B354CA">
              <w:rPr>
                <w:sz w:val="28"/>
                <w:szCs w:val="28"/>
              </w:rPr>
              <w:lastRenderedPageBreak/>
              <w:t>Коннова</w:t>
            </w:r>
            <w:proofErr w:type="spellEnd"/>
            <w:r w:rsidRPr="00B354CA">
              <w:rPr>
                <w:sz w:val="28"/>
                <w:szCs w:val="28"/>
              </w:rPr>
              <w:t xml:space="preserve"> Ольга Павловна</w:t>
            </w:r>
          </w:p>
        </w:tc>
      </w:tr>
      <w:tr w:rsidR="00E16B93" w:rsidRPr="00B354CA" w:rsidTr="00E16B93">
        <w:trPr>
          <w:cantSplit/>
          <w:trHeight w:val="397"/>
        </w:trPr>
        <w:tc>
          <w:tcPr>
            <w:tcW w:w="10064" w:type="dxa"/>
            <w:vAlign w:val="center"/>
          </w:tcPr>
          <w:p w:rsidR="00E16B93" w:rsidRPr="00B354CA" w:rsidRDefault="00E16B93" w:rsidP="00917AF0">
            <w:pPr>
              <w:jc w:val="center"/>
              <w:rPr>
                <w:sz w:val="28"/>
                <w:szCs w:val="28"/>
              </w:rPr>
            </w:pPr>
            <w:proofErr w:type="spellStart"/>
            <w:r w:rsidRPr="00B354CA">
              <w:rPr>
                <w:sz w:val="28"/>
                <w:szCs w:val="28"/>
              </w:rPr>
              <w:t>Курденкова</w:t>
            </w:r>
            <w:proofErr w:type="spellEnd"/>
            <w:r w:rsidRPr="00B354CA">
              <w:rPr>
                <w:sz w:val="28"/>
                <w:szCs w:val="28"/>
              </w:rPr>
              <w:t xml:space="preserve"> Анастасия Сергеевна</w:t>
            </w:r>
          </w:p>
        </w:tc>
      </w:tr>
      <w:tr w:rsidR="00E16B93" w:rsidRPr="00B354CA" w:rsidTr="00E16B93">
        <w:trPr>
          <w:cantSplit/>
          <w:trHeight w:val="397"/>
        </w:trPr>
        <w:tc>
          <w:tcPr>
            <w:tcW w:w="10064" w:type="dxa"/>
            <w:vAlign w:val="center"/>
          </w:tcPr>
          <w:p w:rsidR="00E16B93" w:rsidRPr="00B354CA" w:rsidRDefault="00E16B93" w:rsidP="00917AF0">
            <w:pPr>
              <w:jc w:val="center"/>
              <w:rPr>
                <w:sz w:val="28"/>
                <w:szCs w:val="28"/>
              </w:rPr>
            </w:pPr>
            <w:r w:rsidRPr="00B354CA">
              <w:rPr>
                <w:sz w:val="28"/>
                <w:szCs w:val="28"/>
              </w:rPr>
              <w:t>Куренкова Екатерина Олеговна</w:t>
            </w:r>
          </w:p>
        </w:tc>
      </w:tr>
      <w:tr w:rsidR="00E16B93" w:rsidRPr="00B354CA" w:rsidTr="00E16B93">
        <w:trPr>
          <w:cantSplit/>
          <w:trHeight w:val="397"/>
        </w:trPr>
        <w:tc>
          <w:tcPr>
            <w:tcW w:w="10064" w:type="dxa"/>
            <w:vAlign w:val="center"/>
          </w:tcPr>
          <w:p w:rsidR="00E16B93" w:rsidRPr="00B354CA" w:rsidRDefault="00E16B93" w:rsidP="00917AF0">
            <w:pPr>
              <w:jc w:val="center"/>
              <w:rPr>
                <w:sz w:val="28"/>
                <w:szCs w:val="28"/>
              </w:rPr>
            </w:pPr>
            <w:proofErr w:type="spellStart"/>
            <w:r w:rsidRPr="00B354CA">
              <w:rPr>
                <w:sz w:val="28"/>
                <w:szCs w:val="28"/>
              </w:rPr>
              <w:t>Мирко</w:t>
            </w:r>
            <w:proofErr w:type="spellEnd"/>
            <w:r w:rsidRPr="00B354CA">
              <w:rPr>
                <w:sz w:val="28"/>
                <w:szCs w:val="28"/>
              </w:rPr>
              <w:t>-Бакаева Лилия Васильевна</w:t>
            </w:r>
          </w:p>
        </w:tc>
      </w:tr>
      <w:tr w:rsidR="00E16B93" w:rsidRPr="00B354CA" w:rsidTr="00E16B93">
        <w:trPr>
          <w:cantSplit/>
          <w:trHeight w:val="397"/>
        </w:trPr>
        <w:tc>
          <w:tcPr>
            <w:tcW w:w="10064" w:type="dxa"/>
            <w:vAlign w:val="center"/>
          </w:tcPr>
          <w:p w:rsidR="00E16B93" w:rsidRPr="00B354CA" w:rsidRDefault="00E16B93" w:rsidP="00917AF0">
            <w:pPr>
              <w:jc w:val="center"/>
              <w:rPr>
                <w:sz w:val="28"/>
                <w:szCs w:val="28"/>
              </w:rPr>
            </w:pPr>
            <w:r w:rsidRPr="00B354CA">
              <w:rPr>
                <w:sz w:val="28"/>
                <w:szCs w:val="28"/>
              </w:rPr>
              <w:t>Москвина Дарья Олеговна</w:t>
            </w:r>
          </w:p>
        </w:tc>
      </w:tr>
      <w:tr w:rsidR="00E16B93" w:rsidRPr="00B354CA" w:rsidTr="00E16B93">
        <w:trPr>
          <w:cantSplit/>
          <w:trHeight w:val="397"/>
        </w:trPr>
        <w:tc>
          <w:tcPr>
            <w:tcW w:w="10064" w:type="dxa"/>
            <w:vAlign w:val="center"/>
          </w:tcPr>
          <w:p w:rsidR="00E16B93" w:rsidRPr="00B354CA" w:rsidRDefault="00E16B93" w:rsidP="00917AF0">
            <w:pPr>
              <w:jc w:val="center"/>
              <w:rPr>
                <w:sz w:val="28"/>
                <w:szCs w:val="28"/>
              </w:rPr>
            </w:pPr>
            <w:r w:rsidRPr="00B354CA">
              <w:rPr>
                <w:sz w:val="28"/>
                <w:szCs w:val="28"/>
              </w:rPr>
              <w:t>Никитина Ольга Владимировна</w:t>
            </w:r>
          </w:p>
        </w:tc>
      </w:tr>
      <w:tr w:rsidR="00E16B93" w:rsidRPr="00B354CA" w:rsidTr="00E16B93">
        <w:trPr>
          <w:cantSplit/>
          <w:trHeight w:val="397"/>
        </w:trPr>
        <w:tc>
          <w:tcPr>
            <w:tcW w:w="10064" w:type="dxa"/>
            <w:vAlign w:val="center"/>
          </w:tcPr>
          <w:p w:rsidR="00E16B93" w:rsidRPr="00B354CA" w:rsidRDefault="00E16B93" w:rsidP="00917AF0">
            <w:pPr>
              <w:jc w:val="center"/>
              <w:rPr>
                <w:sz w:val="28"/>
                <w:szCs w:val="28"/>
              </w:rPr>
            </w:pPr>
            <w:r w:rsidRPr="00B354CA">
              <w:rPr>
                <w:sz w:val="28"/>
                <w:szCs w:val="28"/>
              </w:rPr>
              <w:t>Николаева Юлия Сергеевна</w:t>
            </w:r>
          </w:p>
        </w:tc>
      </w:tr>
      <w:tr w:rsidR="00E16B93" w:rsidRPr="00B354CA" w:rsidTr="00E16B93">
        <w:trPr>
          <w:cantSplit/>
          <w:trHeight w:val="397"/>
        </w:trPr>
        <w:tc>
          <w:tcPr>
            <w:tcW w:w="10064" w:type="dxa"/>
            <w:vAlign w:val="center"/>
          </w:tcPr>
          <w:p w:rsidR="00E16B93" w:rsidRPr="00B354CA" w:rsidRDefault="00E16B93" w:rsidP="00917AF0">
            <w:pPr>
              <w:jc w:val="center"/>
              <w:rPr>
                <w:sz w:val="28"/>
                <w:szCs w:val="28"/>
              </w:rPr>
            </w:pPr>
            <w:proofErr w:type="spellStart"/>
            <w:r w:rsidRPr="00B354CA">
              <w:rPr>
                <w:sz w:val="28"/>
                <w:szCs w:val="28"/>
              </w:rPr>
              <w:t>Проданова</w:t>
            </w:r>
            <w:proofErr w:type="spellEnd"/>
            <w:r w:rsidRPr="00B354CA">
              <w:rPr>
                <w:sz w:val="28"/>
                <w:szCs w:val="28"/>
              </w:rPr>
              <w:t xml:space="preserve"> Наталья Николаевна</w:t>
            </w:r>
          </w:p>
        </w:tc>
      </w:tr>
      <w:tr w:rsidR="00E16B93" w:rsidRPr="00B354CA" w:rsidTr="00E16B93">
        <w:trPr>
          <w:cantSplit/>
          <w:trHeight w:val="397"/>
        </w:trPr>
        <w:tc>
          <w:tcPr>
            <w:tcW w:w="10064" w:type="dxa"/>
            <w:vAlign w:val="center"/>
          </w:tcPr>
          <w:p w:rsidR="00E16B93" w:rsidRPr="00B354CA" w:rsidRDefault="00E16B93" w:rsidP="00917AF0">
            <w:pPr>
              <w:jc w:val="center"/>
              <w:rPr>
                <w:sz w:val="28"/>
                <w:szCs w:val="28"/>
              </w:rPr>
            </w:pPr>
            <w:proofErr w:type="spellStart"/>
            <w:r w:rsidRPr="00B354CA">
              <w:rPr>
                <w:sz w:val="28"/>
                <w:szCs w:val="28"/>
              </w:rPr>
              <w:t>Простоквашина</w:t>
            </w:r>
            <w:proofErr w:type="spellEnd"/>
            <w:r w:rsidRPr="00B354CA">
              <w:rPr>
                <w:sz w:val="28"/>
                <w:szCs w:val="28"/>
              </w:rPr>
              <w:t xml:space="preserve"> Юлия Георгиевна</w:t>
            </w:r>
          </w:p>
        </w:tc>
      </w:tr>
      <w:tr w:rsidR="00E16B93" w:rsidRPr="00B354CA" w:rsidTr="00E16B93">
        <w:trPr>
          <w:cantSplit/>
          <w:trHeight w:val="397"/>
        </w:trPr>
        <w:tc>
          <w:tcPr>
            <w:tcW w:w="10064" w:type="dxa"/>
            <w:vAlign w:val="center"/>
          </w:tcPr>
          <w:p w:rsidR="00E16B93" w:rsidRPr="00B354CA" w:rsidRDefault="00E16B93" w:rsidP="00917AF0">
            <w:pPr>
              <w:jc w:val="center"/>
              <w:rPr>
                <w:sz w:val="28"/>
                <w:szCs w:val="28"/>
              </w:rPr>
            </w:pPr>
            <w:r w:rsidRPr="00B354CA">
              <w:rPr>
                <w:sz w:val="28"/>
                <w:szCs w:val="28"/>
              </w:rPr>
              <w:t>Пшеничников Игорь Николаевич</w:t>
            </w:r>
          </w:p>
        </w:tc>
      </w:tr>
      <w:tr w:rsidR="00E16B93" w:rsidRPr="00B354CA" w:rsidTr="00E16B93">
        <w:trPr>
          <w:cantSplit/>
          <w:trHeight w:val="397"/>
        </w:trPr>
        <w:tc>
          <w:tcPr>
            <w:tcW w:w="10064" w:type="dxa"/>
            <w:vAlign w:val="center"/>
          </w:tcPr>
          <w:p w:rsidR="00E16B93" w:rsidRPr="00B354CA" w:rsidRDefault="00E16B93" w:rsidP="00917AF0">
            <w:pPr>
              <w:jc w:val="center"/>
              <w:rPr>
                <w:sz w:val="28"/>
                <w:szCs w:val="28"/>
              </w:rPr>
            </w:pPr>
            <w:proofErr w:type="spellStart"/>
            <w:r w:rsidRPr="00B354CA">
              <w:rPr>
                <w:sz w:val="28"/>
                <w:szCs w:val="28"/>
              </w:rPr>
              <w:t>Рупас</w:t>
            </w:r>
            <w:proofErr w:type="spellEnd"/>
            <w:r w:rsidRPr="00B354CA">
              <w:rPr>
                <w:sz w:val="28"/>
                <w:szCs w:val="28"/>
              </w:rPr>
              <w:t xml:space="preserve"> Алексей Александрович</w:t>
            </w:r>
          </w:p>
        </w:tc>
      </w:tr>
      <w:tr w:rsidR="00E16B93" w:rsidRPr="00B354CA" w:rsidTr="00E16B93">
        <w:trPr>
          <w:cantSplit/>
          <w:trHeight w:val="442"/>
        </w:trPr>
        <w:tc>
          <w:tcPr>
            <w:tcW w:w="10064" w:type="dxa"/>
            <w:vAlign w:val="center"/>
          </w:tcPr>
          <w:p w:rsidR="00E16B93" w:rsidRPr="00B354CA" w:rsidRDefault="00E16B93" w:rsidP="00917AF0">
            <w:pPr>
              <w:jc w:val="center"/>
              <w:rPr>
                <w:sz w:val="28"/>
                <w:szCs w:val="28"/>
              </w:rPr>
            </w:pPr>
            <w:r w:rsidRPr="00B354CA">
              <w:rPr>
                <w:sz w:val="28"/>
                <w:szCs w:val="28"/>
              </w:rPr>
              <w:t>Савченков Владимир Игоревич</w:t>
            </w:r>
          </w:p>
        </w:tc>
      </w:tr>
      <w:tr w:rsidR="00E16B93" w:rsidRPr="00B354CA" w:rsidTr="00E16B93">
        <w:trPr>
          <w:cantSplit/>
          <w:trHeight w:val="397"/>
        </w:trPr>
        <w:tc>
          <w:tcPr>
            <w:tcW w:w="10064" w:type="dxa"/>
            <w:vAlign w:val="center"/>
          </w:tcPr>
          <w:p w:rsidR="00E16B93" w:rsidRPr="00B354CA" w:rsidRDefault="00E16B93" w:rsidP="00917AF0">
            <w:pPr>
              <w:jc w:val="center"/>
              <w:rPr>
                <w:sz w:val="28"/>
                <w:szCs w:val="28"/>
              </w:rPr>
            </w:pPr>
            <w:r w:rsidRPr="00B354CA">
              <w:rPr>
                <w:sz w:val="28"/>
                <w:szCs w:val="28"/>
              </w:rPr>
              <w:t>Салова Валерия Андреевна</w:t>
            </w:r>
          </w:p>
        </w:tc>
      </w:tr>
      <w:tr w:rsidR="00E16B93" w:rsidRPr="00B354CA" w:rsidTr="00E16B93">
        <w:trPr>
          <w:cantSplit/>
          <w:trHeight w:val="397"/>
        </w:trPr>
        <w:tc>
          <w:tcPr>
            <w:tcW w:w="10064" w:type="dxa"/>
            <w:vAlign w:val="center"/>
          </w:tcPr>
          <w:p w:rsidR="00E16B93" w:rsidRPr="00B354CA" w:rsidRDefault="00E16B93" w:rsidP="00917AF0">
            <w:pPr>
              <w:jc w:val="center"/>
              <w:rPr>
                <w:sz w:val="28"/>
                <w:szCs w:val="28"/>
              </w:rPr>
            </w:pPr>
            <w:r w:rsidRPr="00B354CA">
              <w:rPr>
                <w:sz w:val="28"/>
                <w:szCs w:val="28"/>
              </w:rPr>
              <w:t>Скобцова Елена Анатольевна</w:t>
            </w:r>
          </w:p>
        </w:tc>
      </w:tr>
      <w:tr w:rsidR="00E16B93" w:rsidRPr="00B354CA" w:rsidTr="00E16B93">
        <w:trPr>
          <w:cantSplit/>
          <w:trHeight w:val="397"/>
        </w:trPr>
        <w:tc>
          <w:tcPr>
            <w:tcW w:w="10064" w:type="dxa"/>
            <w:vAlign w:val="center"/>
          </w:tcPr>
          <w:p w:rsidR="00E16B93" w:rsidRPr="00B354CA" w:rsidRDefault="00E16B93" w:rsidP="00917AF0">
            <w:pPr>
              <w:jc w:val="center"/>
              <w:rPr>
                <w:sz w:val="28"/>
                <w:szCs w:val="28"/>
              </w:rPr>
            </w:pPr>
            <w:r w:rsidRPr="00B354CA">
              <w:rPr>
                <w:sz w:val="28"/>
                <w:szCs w:val="28"/>
              </w:rPr>
              <w:t>Сычева Ангелина Александровна</w:t>
            </w:r>
          </w:p>
        </w:tc>
      </w:tr>
    </w:tbl>
    <w:p w:rsidR="000773FB" w:rsidRDefault="000773FB" w:rsidP="000773FB"/>
    <w:p w:rsidR="00A96378" w:rsidRPr="00A96378" w:rsidRDefault="00A96378" w:rsidP="00A96378">
      <w:pPr>
        <w:jc w:val="center"/>
        <w:rPr>
          <w:sz w:val="28"/>
          <w:szCs w:val="28"/>
        </w:rPr>
      </w:pPr>
    </w:p>
    <w:p w:rsidR="0096722C" w:rsidRPr="00A96378" w:rsidRDefault="0096722C" w:rsidP="008A5143">
      <w:pPr>
        <w:jc w:val="center"/>
        <w:rPr>
          <w:sz w:val="28"/>
          <w:szCs w:val="28"/>
        </w:rPr>
      </w:pPr>
    </w:p>
    <w:sectPr w:rsidR="0096722C" w:rsidRPr="00A96378" w:rsidSect="008544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1F7" w:rsidRDefault="008941F7">
      <w:r>
        <w:separator/>
      </w:r>
    </w:p>
  </w:endnote>
  <w:endnote w:type="continuationSeparator" w:id="0">
    <w:p w:rsidR="008941F7" w:rsidRDefault="00894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B93" w:rsidRDefault="00E16B93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B93" w:rsidRDefault="00E16B93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B93" w:rsidRDefault="00E16B9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1F7" w:rsidRDefault="008941F7">
      <w:r>
        <w:separator/>
      </w:r>
    </w:p>
  </w:footnote>
  <w:footnote w:type="continuationSeparator" w:id="0">
    <w:p w:rsidR="008941F7" w:rsidRDefault="00894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B93" w:rsidRDefault="00E16B9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456" w:rsidRPr="00815970" w:rsidRDefault="003175F6">
    <w:pPr>
      <w:pStyle w:val="a3"/>
      <w:jc w:val="center"/>
      <w:rPr>
        <w:lang w:val="ru-RU"/>
      </w:rPr>
    </w:pPr>
    <w:r>
      <w:rPr>
        <w:lang w:val="ru-RU"/>
      </w:rPr>
      <w:t>1</w:t>
    </w:r>
  </w:p>
  <w:p w:rsidR="00854456" w:rsidRDefault="008941F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B93" w:rsidRDefault="00E16B9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C0B"/>
    <w:rsid w:val="000773FB"/>
    <w:rsid w:val="000911E6"/>
    <w:rsid w:val="000914D5"/>
    <w:rsid w:val="000A3A4E"/>
    <w:rsid w:val="000D6413"/>
    <w:rsid w:val="001F6D02"/>
    <w:rsid w:val="00250A7F"/>
    <w:rsid w:val="002566D5"/>
    <w:rsid w:val="002B416D"/>
    <w:rsid w:val="002C6BAE"/>
    <w:rsid w:val="002D5CB4"/>
    <w:rsid w:val="002E148B"/>
    <w:rsid w:val="003175F6"/>
    <w:rsid w:val="00351CB1"/>
    <w:rsid w:val="003C4755"/>
    <w:rsid w:val="00412830"/>
    <w:rsid w:val="00444F76"/>
    <w:rsid w:val="00466808"/>
    <w:rsid w:val="00503CAA"/>
    <w:rsid w:val="0055293A"/>
    <w:rsid w:val="006250DF"/>
    <w:rsid w:val="006832B2"/>
    <w:rsid w:val="006F4CB1"/>
    <w:rsid w:val="00730A7C"/>
    <w:rsid w:val="00815970"/>
    <w:rsid w:val="00833CE4"/>
    <w:rsid w:val="00836FEE"/>
    <w:rsid w:val="00844472"/>
    <w:rsid w:val="008941F7"/>
    <w:rsid w:val="008A5143"/>
    <w:rsid w:val="008E062F"/>
    <w:rsid w:val="00961AAF"/>
    <w:rsid w:val="0096722C"/>
    <w:rsid w:val="00977376"/>
    <w:rsid w:val="0099073A"/>
    <w:rsid w:val="00A96378"/>
    <w:rsid w:val="00AB02DE"/>
    <w:rsid w:val="00B04FBF"/>
    <w:rsid w:val="00B454BC"/>
    <w:rsid w:val="00BE2908"/>
    <w:rsid w:val="00C21D6C"/>
    <w:rsid w:val="00C24896"/>
    <w:rsid w:val="00CA2034"/>
    <w:rsid w:val="00D47AB4"/>
    <w:rsid w:val="00E04811"/>
    <w:rsid w:val="00E063C2"/>
    <w:rsid w:val="00E16B93"/>
    <w:rsid w:val="00E41C0B"/>
    <w:rsid w:val="00E56A4E"/>
    <w:rsid w:val="00F34DEB"/>
    <w:rsid w:val="00FE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C0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E41C0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Subtitle"/>
    <w:basedOn w:val="a"/>
    <w:link w:val="a6"/>
    <w:qFormat/>
    <w:rsid w:val="00E41C0B"/>
    <w:pPr>
      <w:jc w:val="center"/>
    </w:pPr>
    <w:rPr>
      <w:b/>
      <w:color w:val="FF0000"/>
      <w:sz w:val="40"/>
      <w:szCs w:val="20"/>
      <w:lang w:eastAsia="en-US"/>
    </w:rPr>
  </w:style>
  <w:style w:type="character" w:customStyle="1" w:styleId="a6">
    <w:name w:val="Подзаголовок Знак"/>
    <w:basedOn w:val="a0"/>
    <w:link w:val="a5"/>
    <w:rsid w:val="00E41C0B"/>
    <w:rPr>
      <w:rFonts w:ascii="Times New Roman" w:eastAsia="Times New Roman" w:hAnsi="Times New Roman" w:cs="Times New Roman"/>
      <w:b/>
      <w:color w:val="FF0000"/>
      <w:sz w:val="40"/>
      <w:szCs w:val="20"/>
    </w:rPr>
  </w:style>
  <w:style w:type="paragraph" w:styleId="a7">
    <w:name w:val="Normal (Web)"/>
    <w:basedOn w:val="a"/>
    <w:uiPriority w:val="99"/>
    <w:unhideWhenUsed/>
    <w:rsid w:val="00E56A4E"/>
    <w:pPr>
      <w:spacing w:before="100" w:beforeAutospacing="1" w:after="360" w:line="432" w:lineRule="atLeast"/>
      <w:ind w:firstLine="709"/>
      <w:jc w:val="both"/>
    </w:pPr>
  </w:style>
  <w:style w:type="paragraph" w:styleId="a8">
    <w:name w:val="Balloon Text"/>
    <w:basedOn w:val="a"/>
    <w:link w:val="a9"/>
    <w:uiPriority w:val="99"/>
    <w:semiHidden/>
    <w:unhideWhenUsed/>
    <w:rsid w:val="000914D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14D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uiPriority w:val="99"/>
    <w:unhideWhenUsed/>
    <w:rsid w:val="0096722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9672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E16B9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16B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C0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E41C0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Subtitle"/>
    <w:basedOn w:val="a"/>
    <w:link w:val="a6"/>
    <w:qFormat/>
    <w:rsid w:val="00E41C0B"/>
    <w:pPr>
      <w:jc w:val="center"/>
    </w:pPr>
    <w:rPr>
      <w:b/>
      <w:color w:val="FF0000"/>
      <w:sz w:val="40"/>
      <w:szCs w:val="20"/>
      <w:lang w:eastAsia="en-US"/>
    </w:rPr>
  </w:style>
  <w:style w:type="character" w:customStyle="1" w:styleId="a6">
    <w:name w:val="Подзаголовок Знак"/>
    <w:basedOn w:val="a0"/>
    <w:link w:val="a5"/>
    <w:rsid w:val="00E41C0B"/>
    <w:rPr>
      <w:rFonts w:ascii="Times New Roman" w:eastAsia="Times New Roman" w:hAnsi="Times New Roman" w:cs="Times New Roman"/>
      <w:b/>
      <w:color w:val="FF0000"/>
      <w:sz w:val="40"/>
      <w:szCs w:val="20"/>
    </w:rPr>
  </w:style>
  <w:style w:type="paragraph" w:styleId="a7">
    <w:name w:val="Normal (Web)"/>
    <w:basedOn w:val="a"/>
    <w:uiPriority w:val="99"/>
    <w:unhideWhenUsed/>
    <w:rsid w:val="00E56A4E"/>
    <w:pPr>
      <w:spacing w:before="100" w:beforeAutospacing="1" w:after="360" w:line="432" w:lineRule="atLeast"/>
      <w:ind w:firstLine="709"/>
      <w:jc w:val="both"/>
    </w:pPr>
  </w:style>
  <w:style w:type="paragraph" w:styleId="a8">
    <w:name w:val="Balloon Text"/>
    <w:basedOn w:val="a"/>
    <w:link w:val="a9"/>
    <w:uiPriority w:val="99"/>
    <w:semiHidden/>
    <w:unhideWhenUsed/>
    <w:rsid w:val="000914D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14D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uiPriority w:val="99"/>
    <w:unhideWhenUsed/>
    <w:rsid w:val="0096722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9672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E16B9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16B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59F4D698321D8142555EA3378C3A362D9DC55EA439204F552BED28B3DF3ED4FD87575BA20C2740289C22DEDWD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Гутникова Ольга</dc:creator>
  <cp:lastModifiedBy>Гутникова Ольга</cp:lastModifiedBy>
  <cp:revision>2</cp:revision>
  <cp:lastPrinted>2021-06-22T09:56:00Z</cp:lastPrinted>
  <dcterms:created xsi:type="dcterms:W3CDTF">2024-08-01T10:59:00Z</dcterms:created>
  <dcterms:modified xsi:type="dcterms:W3CDTF">2024-08-01T10:59:00Z</dcterms:modified>
</cp:coreProperties>
</file>