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E9" w:rsidRDefault="006B11E9">
      <w:pPr>
        <w:pStyle w:val="af1"/>
        <w:tabs>
          <w:tab w:val="left" w:pos="9498"/>
        </w:tabs>
        <w:spacing w:line="216" w:lineRule="auto"/>
        <w:rPr>
          <w:b w:val="0"/>
          <w:bCs/>
          <w:color w:val="auto"/>
          <w:sz w:val="28"/>
          <w:szCs w:val="28"/>
        </w:rPr>
      </w:pPr>
    </w:p>
    <w:p w:rsidR="006B11E9" w:rsidRDefault="006B11E9">
      <w:pPr>
        <w:pStyle w:val="af1"/>
        <w:tabs>
          <w:tab w:val="left" w:pos="9498"/>
        </w:tabs>
        <w:spacing w:line="216" w:lineRule="auto"/>
        <w:rPr>
          <w:b w:val="0"/>
          <w:bCs/>
          <w:color w:val="auto"/>
          <w:sz w:val="28"/>
          <w:szCs w:val="28"/>
        </w:rPr>
      </w:pPr>
    </w:p>
    <w:p w:rsidR="006B11E9" w:rsidRDefault="006B11E9">
      <w:pPr>
        <w:pStyle w:val="af1"/>
        <w:tabs>
          <w:tab w:val="left" w:pos="9498"/>
        </w:tabs>
        <w:spacing w:line="216" w:lineRule="auto"/>
        <w:rPr>
          <w:b w:val="0"/>
          <w:bCs/>
          <w:color w:val="auto"/>
          <w:sz w:val="28"/>
          <w:szCs w:val="28"/>
        </w:rPr>
      </w:pPr>
    </w:p>
    <w:p w:rsidR="006B11E9" w:rsidRDefault="006B11E9">
      <w:pPr>
        <w:pStyle w:val="af1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6B11E9" w:rsidRDefault="006B11E9">
      <w:pPr>
        <w:pStyle w:val="af1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6B11E9" w:rsidRDefault="006B11E9">
      <w:pPr>
        <w:pStyle w:val="af1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6B11E9" w:rsidRDefault="006B11E9">
      <w:pPr>
        <w:pStyle w:val="af1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6B11E9" w:rsidRDefault="006B11E9">
      <w:pPr>
        <w:pStyle w:val="af1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6B11E9" w:rsidRDefault="006B11E9">
      <w:pPr>
        <w:pStyle w:val="af1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6B11E9" w:rsidRDefault="006B11E9">
      <w:pPr>
        <w:pStyle w:val="af1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6B11E9" w:rsidRDefault="006B11E9">
      <w:pPr>
        <w:pStyle w:val="af1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6B11E9" w:rsidRDefault="006B11E9">
      <w:pPr>
        <w:pStyle w:val="af1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6B11E9" w:rsidRDefault="006B11E9">
      <w:pPr>
        <w:pStyle w:val="af1"/>
        <w:tabs>
          <w:tab w:val="left" w:pos="9498"/>
        </w:tabs>
        <w:spacing w:line="216" w:lineRule="auto"/>
        <w:rPr>
          <w:b w:val="0"/>
          <w:bCs/>
          <w:color w:val="000000"/>
          <w:sz w:val="28"/>
          <w:szCs w:val="28"/>
        </w:rPr>
      </w:pPr>
    </w:p>
    <w:p w:rsidR="006B11E9" w:rsidRDefault="00855689">
      <w:pPr>
        <w:widowControl w:val="0"/>
        <w:spacing w:line="240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О внесении изменения в 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Положение о Комиссии Федерального агентства воздушного транспорта по соблюдению требований к служебному (должностному) поведению федеральных государственных служащих Федерального агентства воздушного транспорта и 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работников организаций, созданных для выполнения задач, поставленных перед Федеральным агентством воздушного транспорта, и урегулированию конфликта интересов</w:t>
      </w:r>
      <w:r>
        <w:rPr>
          <w:b/>
          <w:color w:val="000000" w:themeColor="text1"/>
          <w:sz w:val="28"/>
          <w:szCs w:val="28"/>
        </w:rPr>
        <w:t>,</w:t>
      </w:r>
      <w:r>
        <w:rPr>
          <w:b/>
          <w:sz w:val="28"/>
          <w:szCs w:val="28"/>
        </w:rPr>
        <w:t xml:space="preserve"> утвержденного приказом 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Федерального агентства воздушного транспорта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br/>
      </w:r>
      <w:r>
        <w:rPr>
          <w:b/>
          <w:sz w:val="28"/>
          <w:szCs w:val="28"/>
        </w:rPr>
        <w:t xml:space="preserve"> от 5 марта 2019 г. № 145-П</w:t>
      </w:r>
    </w:p>
    <w:p w:rsidR="006B11E9" w:rsidRDefault="006B11E9">
      <w:pPr>
        <w:pStyle w:val="af1"/>
        <w:tabs>
          <w:tab w:val="left" w:pos="9498"/>
        </w:tabs>
        <w:spacing w:line="240" w:lineRule="auto"/>
        <w:ind w:right="-1"/>
        <w:rPr>
          <w:color w:val="000000" w:themeColor="text1"/>
          <w:sz w:val="28"/>
          <w:szCs w:val="28"/>
        </w:rPr>
      </w:pPr>
    </w:p>
    <w:p w:rsidR="006B11E9" w:rsidRDefault="006B11E9">
      <w:pPr>
        <w:pStyle w:val="af1"/>
        <w:tabs>
          <w:tab w:val="left" w:pos="9498"/>
        </w:tabs>
        <w:spacing w:line="240" w:lineRule="auto"/>
        <w:ind w:right="-1"/>
        <w:rPr>
          <w:color w:val="000000" w:themeColor="text1"/>
          <w:sz w:val="28"/>
          <w:szCs w:val="28"/>
        </w:rPr>
      </w:pPr>
    </w:p>
    <w:p w:rsidR="006B11E9" w:rsidRDefault="00855689" w:rsidP="009661F7">
      <w:pPr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bCs/>
          <w:spacing w:val="-2"/>
          <w:sz w:val="28"/>
          <w:szCs w:val="28"/>
        </w:rPr>
        <w:t>соответствии с пунктом 17.5</w:t>
      </w:r>
      <w:r>
        <w:rPr>
          <w:rStyle w:val="2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Положения о комиссиях по соблюдению требований к служебному поведению федеральных государственных служащих</w:t>
      </w:r>
      <w:r>
        <w:rPr>
          <w:sz w:val="28"/>
          <w:szCs w:val="28"/>
          <w:lang w:eastAsia="ru-RU"/>
        </w:rPr>
        <w:br/>
        <w:t>и урегулированию конфликта интересов, утвержденного Указом Президента Российской Федерации от 1 июля 2010 г. № 821 (Со</w:t>
      </w:r>
      <w:r>
        <w:rPr>
          <w:sz w:val="28"/>
          <w:szCs w:val="28"/>
          <w:lang w:eastAsia="ru-RU"/>
        </w:rPr>
        <w:t>брание законодательства Российской Федерации, 2010, № 27, ст. 3446; 2022, № 18, ст. 3053)</w:t>
      </w:r>
      <w:r w:rsidR="00C125B6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</w:rPr>
        <w:t>п</w:t>
      </w:r>
      <w:proofErr w:type="spellEnd"/>
      <w:r>
        <w:rPr>
          <w:bCs/>
          <w:sz w:val="28"/>
          <w:szCs w:val="28"/>
        </w:rPr>
        <w:t> </w:t>
      </w:r>
      <w:proofErr w:type="spellStart"/>
      <w:r>
        <w:rPr>
          <w:bCs/>
          <w:sz w:val="28"/>
          <w:szCs w:val="28"/>
        </w:rPr>
        <w:t>р</w:t>
      </w:r>
      <w:proofErr w:type="spellEnd"/>
      <w:r>
        <w:rPr>
          <w:bCs/>
          <w:sz w:val="28"/>
          <w:szCs w:val="28"/>
        </w:rPr>
        <w:t> и к а </w:t>
      </w:r>
      <w:proofErr w:type="spellStart"/>
      <w:r>
        <w:rPr>
          <w:bCs/>
          <w:sz w:val="28"/>
          <w:szCs w:val="28"/>
        </w:rPr>
        <w:t>з</w:t>
      </w:r>
      <w:proofErr w:type="spellEnd"/>
      <w:r>
        <w:rPr>
          <w:bCs/>
          <w:sz w:val="28"/>
          <w:szCs w:val="28"/>
        </w:rPr>
        <w:t> </w:t>
      </w:r>
      <w:proofErr w:type="spellStart"/>
      <w:r>
        <w:rPr>
          <w:bCs/>
          <w:sz w:val="28"/>
          <w:szCs w:val="28"/>
        </w:rPr>
        <w:t>ы</w:t>
      </w:r>
      <w:proofErr w:type="spellEnd"/>
      <w:r>
        <w:rPr>
          <w:bCs/>
          <w:sz w:val="28"/>
          <w:szCs w:val="28"/>
        </w:rPr>
        <w:t> в а ю:</w:t>
      </w:r>
    </w:p>
    <w:p w:rsidR="006B11E9" w:rsidRDefault="006B11E9" w:rsidP="009661F7">
      <w:pPr>
        <w:spacing w:line="240" w:lineRule="auto"/>
        <w:ind w:firstLine="709"/>
        <w:jc w:val="both"/>
        <w:rPr>
          <w:bCs/>
          <w:sz w:val="28"/>
          <w:szCs w:val="28"/>
        </w:rPr>
      </w:pPr>
    </w:p>
    <w:p w:rsidR="006B11E9" w:rsidRDefault="006B11E9" w:rsidP="009661F7">
      <w:pPr>
        <w:spacing w:line="240" w:lineRule="auto"/>
        <w:ind w:firstLine="709"/>
        <w:jc w:val="both"/>
        <w:rPr>
          <w:bCs/>
          <w:sz w:val="28"/>
          <w:szCs w:val="28"/>
        </w:rPr>
      </w:pPr>
    </w:p>
    <w:p w:rsidR="006B11E9" w:rsidRDefault="00855689" w:rsidP="009661F7">
      <w:pPr>
        <w:pStyle w:val="4"/>
        <w:tabs>
          <w:tab w:val="left" w:pos="1024"/>
        </w:tabs>
        <w:spacing w:before="0" w:after="0" w:line="240" w:lineRule="auto"/>
        <w:ind w:right="-2" w:firstLine="709"/>
      </w:pPr>
      <w:proofErr w:type="gramStart"/>
      <w:r>
        <w:rPr>
          <w:color w:val="000000"/>
          <w:sz w:val="28"/>
          <w:szCs w:val="28"/>
        </w:rPr>
        <w:t xml:space="preserve">Внести в пункт </w:t>
      </w:r>
      <w:r>
        <w:rPr>
          <w:sz w:val="28"/>
          <w:szCs w:val="28"/>
        </w:rPr>
        <w:t xml:space="preserve">22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Положения о Комиссии Федерального агентства воздушного транспорта по соблюдению требований к служебному (должностному) поведе</w:t>
      </w:r>
      <w:r>
        <w:rPr>
          <w:bCs/>
          <w:color w:val="000000" w:themeColor="text1"/>
          <w:sz w:val="28"/>
          <w:szCs w:val="28"/>
          <w:shd w:val="clear" w:color="auto" w:fill="FFFFFF"/>
        </w:rPr>
        <w:t>нию федеральных государственных служащих Федерального агентства воздушного транспорта и работников организаций, созданных для выполнения задач, поставленных перед Федеральным агентством воздушного транспорта, и урегулированию конфликта интересов</w:t>
      </w:r>
      <w:r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 xml:space="preserve">ного приказом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агентства воздушного транспорта</w:t>
      </w:r>
      <w:r>
        <w:rPr>
          <w:sz w:val="28"/>
          <w:szCs w:val="28"/>
        </w:rPr>
        <w:t xml:space="preserve"> </w:t>
      </w:r>
      <w:r w:rsidR="00053762">
        <w:rPr>
          <w:sz w:val="28"/>
          <w:szCs w:val="28"/>
        </w:rPr>
        <w:br/>
      </w:r>
      <w:r>
        <w:rPr>
          <w:sz w:val="28"/>
          <w:szCs w:val="28"/>
        </w:rPr>
        <w:t>от 5 марта 2019 г.</w:t>
      </w:r>
      <w:r w:rsidR="00053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145-П </w:t>
      </w:r>
      <w:r>
        <w:rPr>
          <w:color w:val="000000"/>
          <w:sz w:val="28"/>
          <w:szCs w:val="28"/>
        </w:rPr>
        <w:t xml:space="preserve">(зарегистрирован Минюстом России </w:t>
      </w:r>
      <w:r w:rsidR="009661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15 апреля 2019</w:t>
      </w:r>
      <w:proofErr w:type="gramEnd"/>
      <w:r>
        <w:rPr>
          <w:color w:val="000000"/>
          <w:sz w:val="28"/>
          <w:szCs w:val="28"/>
        </w:rPr>
        <w:t xml:space="preserve"> г., регистрационный № 54385), изменение, </w:t>
      </w:r>
      <w:r>
        <w:rPr>
          <w:rStyle w:val="10"/>
          <w:sz w:val="28"/>
          <w:szCs w:val="28"/>
        </w:rPr>
        <w:t xml:space="preserve">дополнив его </w:t>
      </w:r>
      <w:r>
        <w:rPr>
          <w:rStyle w:val="2"/>
          <w:sz w:val="28"/>
          <w:szCs w:val="28"/>
        </w:rPr>
        <w:t>после слов «заинтересованные организации» словами «,</w:t>
      </w:r>
      <w:r w:rsidR="009661F7">
        <w:rPr>
          <w:rStyle w:val="2"/>
          <w:sz w:val="28"/>
          <w:szCs w:val="28"/>
        </w:rPr>
        <w:t> </w:t>
      </w:r>
      <w:r>
        <w:rPr>
          <w:rStyle w:val="2"/>
          <w:sz w:val="28"/>
          <w:szCs w:val="28"/>
        </w:rPr>
        <w:t xml:space="preserve">использовать </w:t>
      </w:r>
      <w:r w:rsidR="009661F7">
        <w:rPr>
          <w:rStyle w:val="2"/>
          <w:sz w:val="28"/>
          <w:szCs w:val="28"/>
        </w:rPr>
        <w:t>г</w:t>
      </w:r>
      <w:r>
        <w:rPr>
          <w:rStyle w:val="2"/>
          <w:sz w:val="28"/>
          <w:szCs w:val="28"/>
        </w:rPr>
        <w:t>осударственную информационную систему в области противодействия коррупции «Посейдон», в том числе для направления запросов».</w:t>
      </w:r>
    </w:p>
    <w:p w:rsidR="006B11E9" w:rsidRDefault="006B11E9">
      <w:pPr>
        <w:widowControl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</w:p>
    <w:p w:rsidR="006B11E9" w:rsidRDefault="006B11E9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</w:p>
    <w:p w:rsidR="009661F7" w:rsidRDefault="009661F7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</w:p>
    <w:p w:rsidR="006B11E9" w:rsidRDefault="00855689">
      <w:pPr>
        <w:pStyle w:val="af3"/>
        <w:spacing w:after="0" w:line="240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Руководитель                                                                                                 А.В. Нерадько</w:t>
      </w:r>
    </w:p>
    <w:sectPr w:rsidR="006B11E9" w:rsidSect="006B11E9">
      <w:headerReference w:type="default" r:id="rId7"/>
      <w:pgSz w:w="11906" w:h="16838"/>
      <w:pgMar w:top="1134" w:right="567" w:bottom="851" w:left="1134" w:header="720" w:footer="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689" w:rsidRDefault="00855689" w:rsidP="006B11E9">
      <w:pPr>
        <w:spacing w:line="240" w:lineRule="auto"/>
      </w:pPr>
      <w:r>
        <w:separator/>
      </w:r>
    </w:p>
  </w:endnote>
  <w:endnote w:type="continuationSeparator" w:id="0">
    <w:p w:rsidR="00855689" w:rsidRDefault="00855689" w:rsidP="006B1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689" w:rsidRDefault="00855689" w:rsidP="006B11E9">
      <w:pPr>
        <w:spacing w:line="240" w:lineRule="auto"/>
      </w:pPr>
      <w:r>
        <w:separator/>
      </w:r>
    </w:p>
  </w:footnote>
  <w:footnote w:type="continuationSeparator" w:id="0">
    <w:p w:rsidR="00855689" w:rsidRDefault="00855689" w:rsidP="006B11E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87020"/>
      <w:docPartObj>
        <w:docPartGallery w:val="Page Numbers (Top of Page)"/>
        <w:docPartUnique/>
      </w:docPartObj>
    </w:sdtPr>
    <w:sdtContent>
      <w:p w:rsidR="006B11E9" w:rsidRDefault="006B11E9">
        <w:pPr>
          <w:pStyle w:val="Header"/>
          <w:jc w:val="center"/>
        </w:pPr>
        <w:r>
          <w:fldChar w:fldCharType="begin"/>
        </w:r>
        <w:r w:rsidR="00855689">
          <w:instrText>PAGE</w:instrText>
        </w:r>
        <w:r>
          <w:fldChar w:fldCharType="separate"/>
        </w:r>
        <w:r w:rsidR="00053762">
          <w:rPr>
            <w:noProof/>
          </w:rPr>
          <w:t>2</w:t>
        </w:r>
        <w:r>
          <w:fldChar w:fldCharType="end"/>
        </w:r>
      </w:p>
    </w:sdtContent>
  </w:sdt>
  <w:p w:rsidR="006B11E9" w:rsidRDefault="006B11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1E9"/>
    <w:rsid w:val="00053762"/>
    <w:rsid w:val="006B11E9"/>
    <w:rsid w:val="00855689"/>
    <w:rsid w:val="009661F7"/>
    <w:rsid w:val="00C1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B6"/>
    <w:pPr>
      <w:spacing w:line="264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6671D9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Подзаголовок Знак"/>
    <w:basedOn w:val="a0"/>
    <w:qFormat/>
    <w:rsid w:val="009B50A6"/>
    <w:rPr>
      <w:b/>
      <w:color w:val="FF0000"/>
      <w:sz w:val="40"/>
      <w:lang w:eastAsia="en-US"/>
    </w:rPr>
  </w:style>
  <w:style w:type="character" w:customStyle="1" w:styleId="FontStyle15">
    <w:name w:val="Font Style15"/>
    <w:basedOn w:val="a0"/>
    <w:uiPriority w:val="99"/>
    <w:qFormat/>
    <w:rsid w:val="009B50A6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qFormat/>
    <w:rsid w:val="00594731"/>
    <w:rPr>
      <w:rFonts w:eastAsia="SimSun"/>
      <w:sz w:val="28"/>
      <w:szCs w:val="28"/>
      <w:lang w:eastAsia="zh-CN"/>
    </w:rPr>
  </w:style>
  <w:style w:type="character" w:customStyle="1" w:styleId="1">
    <w:name w:val="Заголовок 1 Знак"/>
    <w:basedOn w:val="a0"/>
    <w:link w:val="Heading1"/>
    <w:uiPriority w:val="99"/>
    <w:qFormat/>
    <w:rsid w:val="006671D9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5">
    <w:name w:val="Гипертекстовая ссылка"/>
    <w:basedOn w:val="a0"/>
    <w:uiPriority w:val="99"/>
    <w:qFormat/>
    <w:rsid w:val="006671D9"/>
    <w:rPr>
      <w:rFonts w:cs="Times New Roman"/>
      <w:color w:val="008000"/>
    </w:rPr>
  </w:style>
  <w:style w:type="character" w:customStyle="1" w:styleId="a6">
    <w:name w:val="Основной текст с отступом Знак"/>
    <w:basedOn w:val="a0"/>
    <w:qFormat/>
    <w:rsid w:val="006671D9"/>
    <w:rPr>
      <w:lang w:eastAsia="en-US"/>
    </w:rPr>
  </w:style>
  <w:style w:type="character" w:customStyle="1" w:styleId="a7">
    <w:name w:val="Верхний колонтитул Знак"/>
    <w:basedOn w:val="a0"/>
    <w:uiPriority w:val="99"/>
    <w:qFormat/>
    <w:rsid w:val="00600E2F"/>
    <w:rPr>
      <w:lang w:eastAsia="en-US"/>
    </w:rPr>
  </w:style>
  <w:style w:type="character" w:customStyle="1" w:styleId="a8">
    <w:name w:val="Нижний колонтитул Знак"/>
    <w:basedOn w:val="a0"/>
    <w:qFormat/>
    <w:rsid w:val="00600E2F"/>
    <w:rPr>
      <w:lang w:eastAsia="en-US"/>
    </w:rPr>
  </w:style>
  <w:style w:type="character" w:styleId="a9">
    <w:name w:val="Strong"/>
    <w:basedOn w:val="a0"/>
    <w:uiPriority w:val="22"/>
    <w:qFormat/>
    <w:rsid w:val="00935DB5"/>
    <w:rPr>
      <w:b/>
      <w:bCs/>
    </w:rPr>
  </w:style>
  <w:style w:type="character" w:customStyle="1" w:styleId="link">
    <w:name w:val="link"/>
    <w:basedOn w:val="a0"/>
    <w:qFormat/>
    <w:rsid w:val="00F460A7"/>
    <w:rPr>
      <w:strike w:val="0"/>
      <w:dstrike w:val="0"/>
      <w:u w:val="none"/>
      <w:effect w:val="none"/>
    </w:rPr>
  </w:style>
  <w:style w:type="character" w:customStyle="1" w:styleId="-">
    <w:name w:val="Интернет-ссылка"/>
    <w:basedOn w:val="a0"/>
    <w:uiPriority w:val="99"/>
    <w:unhideWhenUsed/>
    <w:rsid w:val="001A7A99"/>
    <w:rPr>
      <w:color w:val="000000"/>
      <w:u w:val="single"/>
    </w:rPr>
  </w:style>
  <w:style w:type="character" w:customStyle="1" w:styleId="aa">
    <w:name w:val="Цветовое выделение"/>
    <w:uiPriority w:val="99"/>
    <w:qFormat/>
    <w:rsid w:val="000D7379"/>
    <w:rPr>
      <w:b/>
      <w:color w:val="26282F"/>
      <w:sz w:val="26"/>
    </w:rPr>
  </w:style>
  <w:style w:type="character" w:customStyle="1" w:styleId="2">
    <w:name w:val="Основной текст2"/>
    <w:basedOn w:val="a0"/>
    <w:qFormat/>
    <w:rsid w:val="005E21AB"/>
    <w:rPr>
      <w:rFonts w:eastAsia="Times New Roman"/>
      <w:color w:val="000000"/>
      <w:spacing w:val="6"/>
      <w:w w:val="100"/>
      <w:sz w:val="24"/>
      <w:szCs w:val="24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4"/>
    <w:qFormat/>
    <w:rsid w:val="005E21AB"/>
    <w:rPr>
      <w:spacing w:val="6"/>
      <w:shd w:val="clear" w:color="auto" w:fill="FFFFFF"/>
    </w:rPr>
  </w:style>
  <w:style w:type="character" w:customStyle="1" w:styleId="10">
    <w:name w:val="Основной текст1"/>
    <w:basedOn w:val="ab"/>
    <w:qFormat/>
    <w:rsid w:val="005E21AB"/>
    <w:rPr>
      <w:color w:val="000000"/>
      <w:w w:val="100"/>
      <w:sz w:val="24"/>
      <w:szCs w:val="24"/>
      <w:lang w:val="ru-RU"/>
    </w:rPr>
  </w:style>
  <w:style w:type="paragraph" w:customStyle="1" w:styleId="ac">
    <w:name w:val="Заголовок"/>
    <w:basedOn w:val="a"/>
    <w:next w:val="ad"/>
    <w:qFormat/>
    <w:rsid w:val="006B11E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d">
    <w:name w:val="Body Text"/>
    <w:basedOn w:val="a"/>
    <w:rsid w:val="00594731"/>
    <w:pPr>
      <w:spacing w:before="120" w:after="120"/>
      <w:jc w:val="both"/>
    </w:pPr>
    <w:rPr>
      <w:rFonts w:eastAsia="SimSun"/>
      <w:sz w:val="28"/>
      <w:szCs w:val="28"/>
      <w:lang w:eastAsia="zh-CN"/>
    </w:rPr>
  </w:style>
  <w:style w:type="paragraph" w:styleId="ae">
    <w:name w:val="List"/>
    <w:basedOn w:val="ad"/>
    <w:rsid w:val="006B11E9"/>
    <w:rPr>
      <w:rFonts w:cs="Droid Sans Devanagari"/>
    </w:rPr>
  </w:style>
  <w:style w:type="paragraph" w:customStyle="1" w:styleId="Caption">
    <w:name w:val="Caption"/>
    <w:basedOn w:val="a"/>
    <w:qFormat/>
    <w:rsid w:val="006B11E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rsid w:val="006B11E9"/>
    <w:pPr>
      <w:suppressLineNumbers/>
    </w:pPr>
    <w:rPr>
      <w:rFonts w:cs="Droid Sans Devanagari"/>
    </w:rPr>
  </w:style>
  <w:style w:type="paragraph" w:styleId="af0">
    <w:name w:val="Title"/>
    <w:basedOn w:val="a"/>
    <w:qFormat/>
    <w:rsid w:val="00E6358D"/>
    <w:pPr>
      <w:jc w:val="center"/>
    </w:pPr>
    <w:rPr>
      <w:b/>
      <w:color w:val="0000FF"/>
      <w:sz w:val="28"/>
    </w:rPr>
  </w:style>
  <w:style w:type="paragraph" w:styleId="af1">
    <w:name w:val="Subtitle"/>
    <w:basedOn w:val="a"/>
    <w:qFormat/>
    <w:rsid w:val="00E6358D"/>
    <w:pPr>
      <w:jc w:val="center"/>
    </w:pPr>
    <w:rPr>
      <w:b/>
      <w:color w:val="FF0000"/>
      <w:sz w:val="40"/>
    </w:rPr>
  </w:style>
  <w:style w:type="paragraph" w:styleId="af2">
    <w:name w:val="Balloon Text"/>
    <w:basedOn w:val="a"/>
    <w:semiHidden/>
    <w:qFormat/>
    <w:rsid w:val="00407B7C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9B50A6"/>
    <w:pPr>
      <w:widowControl w:val="0"/>
      <w:spacing w:line="264" w:lineRule="auto"/>
      <w:ind w:right="19772"/>
    </w:pPr>
    <w:rPr>
      <w:rFonts w:ascii="Arial" w:hAnsi="Arial" w:cs="Arial"/>
      <w:b/>
      <w:bCs/>
    </w:rPr>
  </w:style>
  <w:style w:type="paragraph" w:customStyle="1" w:styleId="Style2">
    <w:name w:val="Style2"/>
    <w:basedOn w:val="a"/>
    <w:uiPriority w:val="99"/>
    <w:qFormat/>
    <w:rsid w:val="009B50A6"/>
    <w:pPr>
      <w:widowControl w:val="0"/>
      <w:spacing w:line="302" w:lineRule="exact"/>
      <w:ind w:firstLine="658"/>
      <w:jc w:val="both"/>
    </w:pPr>
    <w:rPr>
      <w:sz w:val="24"/>
      <w:szCs w:val="24"/>
      <w:lang w:eastAsia="ru-RU"/>
    </w:rPr>
  </w:style>
  <w:style w:type="paragraph" w:styleId="af3">
    <w:name w:val="Body Text Indent"/>
    <w:basedOn w:val="a"/>
    <w:rsid w:val="006671D9"/>
    <w:pPr>
      <w:spacing w:after="120"/>
      <w:ind w:left="283"/>
    </w:pPr>
  </w:style>
  <w:style w:type="paragraph" w:customStyle="1" w:styleId="af4">
    <w:name w:val="Колонтитул"/>
    <w:basedOn w:val="a"/>
    <w:qFormat/>
    <w:rsid w:val="006B11E9"/>
  </w:style>
  <w:style w:type="paragraph" w:customStyle="1" w:styleId="Header">
    <w:name w:val="Header"/>
    <w:basedOn w:val="a"/>
    <w:uiPriority w:val="99"/>
    <w:rsid w:val="00600E2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600E2F"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rsid w:val="00935DB5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D745E1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basedOn w:val="a"/>
    <w:qFormat/>
    <w:rsid w:val="000D7379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8F4D45"/>
    <w:pPr>
      <w:ind w:left="720"/>
      <w:contextualSpacing/>
    </w:pPr>
  </w:style>
  <w:style w:type="paragraph" w:customStyle="1" w:styleId="4">
    <w:name w:val="Основной текст4"/>
    <w:basedOn w:val="a"/>
    <w:link w:val="ab"/>
    <w:qFormat/>
    <w:rsid w:val="005E21AB"/>
    <w:pPr>
      <w:widowControl w:val="0"/>
      <w:shd w:val="clear" w:color="auto" w:fill="FFFFFF"/>
      <w:spacing w:before="480" w:after="300" w:line="322" w:lineRule="exact"/>
      <w:jc w:val="both"/>
    </w:pPr>
    <w:rPr>
      <w:spacing w:val="6"/>
      <w:lang w:eastAsia="ru-RU"/>
    </w:rPr>
  </w:style>
  <w:style w:type="table" w:styleId="af7">
    <w:name w:val="Table Grid"/>
    <w:basedOn w:val="a1"/>
    <w:rsid w:val="00CD0B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0E8CB-C6F1-4636-AAC5-9DF6102B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265</Words>
  <Characters>1517</Characters>
  <Application>Microsoft Office Word</Application>
  <DocSecurity>0</DocSecurity>
  <Lines>12</Lines>
  <Paragraphs>3</Paragraphs>
  <ScaleCrop>false</ScaleCrop>
  <Company>ФАС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АВИАЦИОННАЯ</dc:title>
  <dc:creator>Alexey</dc:creator>
  <cp:lastModifiedBy>Grichanik_OP</cp:lastModifiedBy>
  <cp:revision>4</cp:revision>
  <cp:lastPrinted>2022-06-21T11:11:00Z</cp:lastPrinted>
  <dcterms:created xsi:type="dcterms:W3CDTF">2022-06-21T08:45:00Z</dcterms:created>
  <dcterms:modified xsi:type="dcterms:W3CDTF">2022-06-21T10:49:00Z</dcterms:modified>
  <dc:language>ru-RU</dc:language>
</cp:coreProperties>
</file>